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F0839" w:rsidRDefault="004F0839">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4F0839" w:rsidRDefault="004F0839">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F0839" w:rsidRDefault="004F0839">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4F0839" w:rsidRDefault="004F0839">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F0839" w:rsidRDefault="004F0839">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4F0839" w:rsidRDefault="004F0839">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Pr="00215FAC" w:rsidRDefault="00215FAC">
      <w:pPr>
        <w:widowControl w:val="0"/>
        <w:spacing w:line="276" w:lineRule="auto"/>
        <w:jc w:val="left"/>
        <w:rPr>
          <w:b/>
          <w:smallCaps/>
          <w:color w:val="000000"/>
          <w:sz w:val="40"/>
          <w:szCs w:val="62"/>
        </w:rPr>
      </w:pPr>
    </w:p>
    <w:p w:rsidR="00795F73" w:rsidRPr="00ED1FEE" w:rsidRDefault="005177B4">
      <w:pPr>
        <w:jc w:val="center"/>
        <w:rPr>
          <w:b/>
          <w:color w:val="000000"/>
          <w:sz w:val="56"/>
          <w:szCs w:val="56"/>
        </w:rPr>
      </w:pPr>
      <w:r w:rsidRPr="005177B4">
        <w:rPr>
          <w:b/>
          <w:i/>
          <w:sz w:val="96"/>
          <w:szCs w:val="96"/>
        </w:rPr>
        <w:t xml:space="preserve">Purchase of Materials for </w:t>
      </w:r>
      <w:r w:rsidR="00F452D7">
        <w:rPr>
          <w:b/>
          <w:i/>
          <w:sz w:val="96"/>
          <w:szCs w:val="96"/>
        </w:rPr>
        <w:t>Land Development of Sports Complex- MEO</w:t>
      </w:r>
    </w:p>
    <w:p w:rsidR="00735C3A" w:rsidRPr="00215FAC" w:rsidRDefault="00735C3A">
      <w:pPr>
        <w:jc w:val="center"/>
        <w:rPr>
          <w:sz w:val="44"/>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A31DF8">
        <w:rPr>
          <w:b/>
          <w:sz w:val="52"/>
          <w:szCs w:val="48"/>
        </w:rPr>
        <w:t>2023-0</w:t>
      </w:r>
      <w:r w:rsidR="00F452D7">
        <w:rPr>
          <w:b/>
          <w:sz w:val="52"/>
          <w:szCs w:val="48"/>
        </w:rPr>
        <w:t>81</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1F15D0" w:rsidRDefault="00DF6657" w:rsidP="001F15D0">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3A218774" wp14:editId="33563034">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F0839" w:rsidRDefault="004F0839">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4F0839" w:rsidRDefault="004F0839">
                      <w:pPr>
                        <w:jc w:val="left"/>
                      </w:pPr>
                    </w:p>
                  </w:txbxContent>
                </v:textbox>
                <w10:wrap anchorx="page" anchory="page"/>
              </v:rect>
            </w:pict>
          </mc:Fallback>
        </mc:AlternateContent>
      </w:r>
    </w:p>
    <w:p w:rsidR="001F15D0" w:rsidRDefault="001F15D0" w:rsidP="005C1563">
      <w:pPr>
        <w:rPr>
          <w:b/>
          <w:color w:val="000000"/>
          <w:sz w:val="36"/>
          <w:szCs w:val="36"/>
        </w:rPr>
      </w:pPr>
    </w:p>
    <w:p w:rsidR="005C1563" w:rsidRDefault="005C1563" w:rsidP="005C1563">
      <w:pPr>
        <w:rPr>
          <w:b/>
          <w:color w:val="000000"/>
          <w:sz w:val="36"/>
          <w:szCs w:val="36"/>
        </w:rPr>
      </w:pPr>
    </w:p>
    <w:p w:rsidR="001F15D0" w:rsidRDefault="001F15D0">
      <w:pPr>
        <w:jc w:val="cente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7D4941">
              <w:rPr>
                <w:b/>
                <w:bCs/>
                <w:noProof/>
                <w:sz w:val="28"/>
                <w:szCs w:val="28"/>
              </w:rPr>
              <w:t>3</w:t>
            </w:r>
            <w:r>
              <w:rPr>
                <w:b/>
                <w:bCs/>
                <w:sz w:val="28"/>
                <w:szCs w:val="28"/>
              </w:rPr>
              <w:fldChar w:fldCharType="end"/>
            </w:r>
          </w:hyperlink>
        </w:p>
        <w:p w:rsidR="00B84506" w:rsidRDefault="00B42951">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7D4941">
              <w:rPr>
                <w:b/>
                <w:bCs/>
                <w:noProof/>
                <w:sz w:val="28"/>
                <w:szCs w:val="28"/>
              </w:rPr>
              <w:t>6</w:t>
            </w:r>
            <w:r w:rsidR="00DF6657">
              <w:rPr>
                <w:b/>
                <w:bCs/>
                <w:sz w:val="28"/>
                <w:szCs w:val="28"/>
              </w:rPr>
              <w:fldChar w:fldCharType="end"/>
            </w:r>
          </w:hyperlink>
        </w:p>
        <w:p w:rsidR="00B84506" w:rsidRDefault="00B42951"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7D4941">
              <w:rPr>
                <w:b/>
                <w:bCs/>
                <w:noProof/>
                <w:sz w:val="28"/>
                <w:szCs w:val="28"/>
              </w:rPr>
              <w:t>9</w:t>
            </w:r>
            <w:r w:rsidR="00DF6657">
              <w:rPr>
                <w:b/>
                <w:bCs/>
                <w:sz w:val="28"/>
                <w:szCs w:val="28"/>
              </w:rPr>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7D4941">
              <w:rPr>
                <w:noProof/>
              </w:rPr>
              <w:t>10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7D4941">
              <w:rPr>
                <w:noProof/>
              </w:rPr>
              <w:t>10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7D4941">
              <w:rPr>
                <w:noProof/>
              </w:rPr>
              <w:t>10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7D4941">
              <w:rPr>
                <w:noProof/>
              </w:rPr>
              <w:t>10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7D4941">
              <w:rPr>
                <w:noProof/>
              </w:rPr>
              <w:t>10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7D4941">
              <w:rPr>
                <w:noProof/>
              </w:rPr>
              <w:t>11</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7D4941">
              <w:rPr>
                <w:noProof/>
              </w:rPr>
              <w:t>11</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7D4941">
              <w:rPr>
                <w:noProof/>
              </w:rPr>
              <w:t>12</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7D4941">
              <w:rPr>
                <w:noProof/>
              </w:rPr>
              <w:t>12</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7D4941">
              <w:rPr>
                <w:noProof/>
              </w:rPr>
              <w:t>12</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7D4941">
              <w:rPr>
                <w:noProof/>
              </w:rPr>
              <w:t>12</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7D4941">
              <w:rPr>
                <w:noProof/>
              </w:rPr>
              <w:t>13</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7D4941">
              <w:rPr>
                <w:noProof/>
              </w:rPr>
              <w:t>13</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7D4941">
              <w:rPr>
                <w:noProof/>
              </w:rPr>
              <w:t>13</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7D4941">
              <w:rPr>
                <w:noProof/>
              </w:rPr>
              <w:t>14</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7D4941">
              <w:rPr>
                <w:noProof/>
              </w:rPr>
              <w:t>14</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7D4941">
              <w:rPr>
                <w:noProof/>
              </w:rPr>
              <w:t>14</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7D4941">
              <w:rPr>
                <w:noProof/>
              </w:rPr>
              <w:t>14</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7D4941">
              <w:rPr>
                <w:noProof/>
              </w:rPr>
              <w:t>14</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7D4941">
              <w:rPr>
                <w:noProof/>
              </w:rPr>
              <w:t>15</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7D4941">
              <w:rPr>
                <w:noProof/>
              </w:rPr>
              <w:t>15</w:t>
            </w:r>
            <w:r w:rsidR="00DF6657">
              <w:fldChar w:fldCharType="end"/>
            </w:r>
          </w:hyperlink>
        </w:p>
        <w:p w:rsidR="00B84506" w:rsidRDefault="00B42951">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7D4941">
              <w:rPr>
                <w:b/>
                <w:bCs/>
                <w:noProof/>
                <w:sz w:val="28"/>
                <w:szCs w:val="28"/>
              </w:rPr>
              <w:t>16</w:t>
            </w:r>
            <w:r w:rsidR="00DF6657">
              <w:rPr>
                <w:b/>
                <w:bCs/>
                <w:sz w:val="28"/>
                <w:szCs w:val="28"/>
              </w:rPr>
              <w:fldChar w:fldCharType="end"/>
            </w:r>
          </w:hyperlink>
        </w:p>
        <w:p w:rsidR="00B84506" w:rsidRDefault="00B42951">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7D4941">
              <w:rPr>
                <w:b/>
                <w:bCs/>
                <w:noProof/>
                <w:sz w:val="28"/>
                <w:szCs w:val="28"/>
              </w:rPr>
              <w:t>19</w:t>
            </w:r>
            <w:r w:rsidR="00DF6657">
              <w:rPr>
                <w:b/>
                <w:bCs/>
                <w:sz w:val="28"/>
                <w:szCs w:val="28"/>
              </w:rPr>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7D4941">
              <w:rPr>
                <w:noProof/>
              </w:rPr>
              <w:t>20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7D4941">
              <w:rPr>
                <w:noProof/>
              </w:rPr>
              <w:t>20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7D4941">
              <w:rPr>
                <w:noProof/>
              </w:rPr>
              <w:t>20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7D4941">
              <w:rPr>
                <w:noProof/>
              </w:rPr>
              <w:t>20</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7D4941">
              <w:rPr>
                <w:noProof/>
              </w:rPr>
              <w:t>21</w:t>
            </w:r>
            <w:r w:rsidR="00DF6657">
              <w:fldChar w:fldCharType="end"/>
            </w:r>
          </w:hyperlink>
        </w:p>
        <w:p w:rsidR="00B84506" w:rsidRDefault="00B42951">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7D4941">
              <w:rPr>
                <w:noProof/>
              </w:rPr>
              <w:t>21</w:t>
            </w:r>
            <w:r w:rsidR="00DF6657">
              <w:fldChar w:fldCharType="end"/>
            </w:r>
          </w:hyperlink>
        </w:p>
        <w:p w:rsidR="00B84506" w:rsidRDefault="00B42951">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7D4941">
              <w:rPr>
                <w:b/>
                <w:bCs/>
                <w:noProof/>
                <w:sz w:val="28"/>
                <w:szCs w:val="28"/>
              </w:rPr>
              <w:t>22</w:t>
            </w:r>
            <w:r w:rsidR="00DF6657">
              <w:rPr>
                <w:b/>
                <w:bCs/>
                <w:sz w:val="28"/>
                <w:szCs w:val="28"/>
              </w:rPr>
              <w:fldChar w:fldCharType="end"/>
            </w:r>
          </w:hyperlink>
        </w:p>
        <w:p w:rsidR="00B84506" w:rsidRDefault="00B42951">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7D4941">
              <w:rPr>
                <w:b/>
                <w:bCs/>
                <w:noProof/>
                <w:sz w:val="28"/>
                <w:szCs w:val="28"/>
              </w:rPr>
              <w:t>26</w:t>
            </w:r>
            <w:r w:rsidR="00DF6657">
              <w:rPr>
                <w:b/>
                <w:bCs/>
                <w:sz w:val="28"/>
                <w:szCs w:val="28"/>
              </w:rPr>
              <w:fldChar w:fldCharType="end"/>
            </w:r>
          </w:hyperlink>
        </w:p>
        <w:p w:rsidR="00B84506" w:rsidRDefault="00B42951">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7D4941">
              <w:rPr>
                <w:b/>
                <w:bCs/>
                <w:noProof/>
                <w:sz w:val="28"/>
                <w:szCs w:val="28"/>
              </w:rPr>
              <w:t>27</w:t>
            </w:r>
            <w:r w:rsidR="00DF6657">
              <w:rPr>
                <w:b/>
                <w:bCs/>
                <w:sz w:val="28"/>
                <w:szCs w:val="28"/>
              </w:rPr>
              <w:fldChar w:fldCharType="end"/>
            </w:r>
          </w:hyperlink>
        </w:p>
        <w:p w:rsidR="00B84506" w:rsidRDefault="00B42951">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fldChar w:fldCharType="separate"/>
            </w:r>
            <w:r w:rsidR="007D4941">
              <w:rPr>
                <w:noProof/>
                <w:sz w:val="28"/>
                <w:szCs w:val="28"/>
              </w:rPr>
              <w:t>Error! Bookmark not defined.</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1" w:name="bookmark=id.30j0zll" w:colFirst="0" w:colLast="0"/>
      <w:bookmarkStart w:id="2" w:name="_Toc46916344"/>
      <w:bookmarkEnd w:id="1"/>
      <w:r>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r>
        <w:rPr>
          <w:b/>
        </w:rPr>
        <w:t xml:space="preserve">CDA - </w:t>
      </w:r>
      <w:r>
        <w:t>Cooperative Development Authority.</w:t>
      </w:r>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rsidR="00B84506" w:rsidRDefault="00B84506">
      <w:pPr>
        <w:jc w:val="left"/>
      </w:pPr>
    </w:p>
    <w:p w:rsidR="00B84506" w:rsidRDefault="00DF6657">
      <w:r>
        <w:rPr>
          <w:b/>
        </w:rPr>
        <w:t xml:space="preserve">CIF – </w:t>
      </w:r>
      <w:r>
        <w:t>Cost Insurance and Freight.</w:t>
      </w:r>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r>
        <w:rPr>
          <w:b/>
        </w:rPr>
        <w:t xml:space="preserve">DTI </w:t>
      </w:r>
      <w:r>
        <w:t>– Department of Trade and Industry.</w:t>
      </w:r>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r>
        <w:rPr>
          <w:b/>
        </w:rPr>
        <w:t>FCA</w:t>
      </w:r>
      <w:r>
        <w:t xml:space="preserve"> – “Free Carrier” shipping point.</w:t>
      </w:r>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r>
        <w:rPr>
          <w:b/>
        </w:rPr>
        <w:t xml:space="preserve">GPPB  </w:t>
      </w:r>
      <w:r>
        <w:t xml:space="preserve">– </w:t>
      </w:r>
      <w:r>
        <w:rPr>
          <w:b/>
        </w:rPr>
        <w:t xml:space="preserve"> </w:t>
      </w:r>
      <w:r>
        <w:t>Government Procurement Policy Board.</w:t>
      </w:r>
    </w:p>
    <w:p w:rsidR="00B84506" w:rsidRDefault="00B84506">
      <w:pPr>
        <w:jc w:val="left"/>
      </w:pPr>
    </w:p>
    <w:p w:rsidR="00B84506" w:rsidRDefault="00DF6657">
      <w:r>
        <w:rPr>
          <w:b/>
        </w:rPr>
        <w:t xml:space="preserve">INCOTERMS – </w:t>
      </w:r>
      <w:r>
        <w:t>International Commercial Terms.</w:t>
      </w:r>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w:t>
      </w:r>
      <w:r>
        <w:lastRenderedPageBreak/>
        <w:t xml:space="preserve">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(2016 revised IRR, Section 5[u])</w:t>
      </w:r>
    </w:p>
    <w:p w:rsidR="00B84506" w:rsidRDefault="00B84506">
      <w:pPr>
        <w:jc w:val="left"/>
      </w:pPr>
    </w:p>
    <w:p w:rsidR="00B84506" w:rsidRDefault="00DF6657">
      <w:r>
        <w:rPr>
          <w:b/>
        </w:rPr>
        <w:t xml:space="preserve">LGUs – </w:t>
      </w:r>
      <w:r>
        <w:t>Local Government Units. </w:t>
      </w:r>
    </w:p>
    <w:p w:rsidR="00B84506" w:rsidRDefault="00B84506">
      <w:pPr>
        <w:jc w:val="left"/>
      </w:pPr>
    </w:p>
    <w:p w:rsidR="00B84506" w:rsidRDefault="00DF6657">
      <w:r>
        <w:rPr>
          <w:b/>
        </w:rPr>
        <w:t xml:space="preserve">NFCC – </w:t>
      </w:r>
      <w:r>
        <w:t>Net Financial Contracting Capacity.</w:t>
      </w:r>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r>
        <w:rPr>
          <w:b/>
        </w:rPr>
        <w:t>PhilGEPS</w:t>
      </w:r>
      <w:proofErr w:type="spellEnd"/>
      <w:r>
        <w:rPr>
          <w:b/>
        </w:rPr>
        <w:t xml:space="preserve"> - </w:t>
      </w:r>
      <w:r>
        <w:t>Philippine Government Electronic Procurement System.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r>
        <w:rPr>
          <w:b/>
        </w:rPr>
        <w:t xml:space="preserve">PSA – </w:t>
      </w:r>
      <w:r>
        <w:t>Philippine Statistics Authority.</w:t>
      </w:r>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r>
        <w:rPr>
          <w:b/>
        </w:rPr>
        <w:t xml:space="preserve">SLCC – </w:t>
      </w:r>
      <w:r>
        <w:t>Single Largest Completed Contract.</w:t>
      </w:r>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rsidSect="0022345E">
          <w:headerReference w:type="even" r:id="rId11"/>
          <w:headerReference w:type="default" r:id="rId12"/>
          <w:footerReference w:type="default" r:id="rId13"/>
          <w:headerReference w:type="first" r:id="rId14"/>
          <w:pgSz w:w="12240" w:h="15840" w:code="1"/>
          <w:pgMar w:top="1008" w:right="1440" w:bottom="1008" w:left="1440" w:header="720" w:footer="720" w:gutter="0"/>
          <w:cols w:space="720" w:equalWidth="0">
            <w:col w:w="9029"/>
          </w:cols>
          <w:docGrid w:linePitch="326"/>
        </w:sectPr>
      </w:pPr>
    </w:p>
    <w:p w:rsidR="00B84506" w:rsidRDefault="00DF6657">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2848" behindDoc="0" locked="0" layoutInCell="1" allowOverlap="1" wp14:anchorId="184555BD" wp14:editId="36F701A9">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Pr>
          <w:noProof/>
          <w:lang w:eastAsia="en-US"/>
        </w:rPr>
        <w:drawing>
          <wp:anchor distT="0" distB="0" distL="114300" distR="114300" simplePos="0" relativeHeight="251660800" behindDoc="0" locked="0" layoutInCell="1" allowOverlap="1" wp14:anchorId="3D078D9B" wp14:editId="65D04BA6">
            <wp:simplePos x="0" y="0"/>
            <wp:positionH relativeFrom="column">
              <wp:posOffset>257175</wp:posOffset>
            </wp:positionH>
            <wp:positionV relativeFrom="paragraph">
              <wp:posOffset>-22860</wp:posOffset>
            </wp:positionV>
            <wp:extent cx="1056640" cy="10509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6" cstate="print">
                      <a:lum bright="6000"/>
                      <a:extLst>
                        <a:ext uri="{28A0092B-C50C-407E-A947-70E740481C1C}">
                          <a14:useLocalDpi xmlns:a14="http://schemas.microsoft.com/office/drawing/2010/main" val="0"/>
                        </a:ext>
                      </a:extLst>
                    </a:blip>
                    <a:srcRect/>
                    <a:stretch>
                      <a:fillRect/>
                    </a:stretch>
                  </pic:blipFill>
                  <pic:spPr>
                    <a:xfrm>
                      <a:off x="0" y="0"/>
                      <a:ext cx="1064935" cy="1059218"/>
                    </a:xfrm>
                    <a:prstGeom prst="rect">
                      <a:avLst/>
                    </a:prstGeom>
                    <a:noFill/>
                    <a:ln>
                      <a:noFill/>
                    </a:ln>
                  </pic:spPr>
                </pic:pic>
              </a:graphicData>
            </a:graphic>
          </wp:anchor>
        </w:drawing>
      </w:r>
      <w:r>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5177B4" w:rsidRDefault="005177B4" w:rsidP="00ED1FEE">
      <w:pPr>
        <w:ind w:right="389"/>
        <w:jc w:val="center"/>
        <w:rPr>
          <w:b/>
          <w:i/>
          <w:sz w:val="32"/>
          <w:szCs w:val="32"/>
        </w:rPr>
      </w:pPr>
      <w:r w:rsidRPr="005177B4">
        <w:rPr>
          <w:b/>
          <w:i/>
          <w:sz w:val="32"/>
          <w:szCs w:val="32"/>
        </w:rPr>
        <w:t xml:space="preserve">Purchase of Materials for </w:t>
      </w:r>
      <w:r w:rsidR="001F15D0">
        <w:rPr>
          <w:b/>
          <w:i/>
          <w:sz w:val="32"/>
          <w:szCs w:val="32"/>
        </w:rPr>
        <w:t>Land Development of Sports Complex- MEO</w:t>
      </w:r>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5177B4">
        <w:rPr>
          <w:i/>
        </w:rPr>
        <w:t>Supplemental Budget No.1 C.Y.2023</w:t>
      </w:r>
      <w:r w:rsidR="00120960">
        <w:rPr>
          <w:i/>
        </w:rPr>
        <w:t xml:space="preserve"> (General Fund)</w:t>
      </w:r>
      <w:r w:rsidR="00215FAC">
        <w:rPr>
          <w:i/>
        </w:rPr>
        <w:t xml:space="preserve"> </w:t>
      </w:r>
      <w:r>
        <w:t>intends to apply the sum of</w:t>
      </w:r>
      <w:r>
        <w:rPr>
          <w:lang w:val="en-PH"/>
        </w:rPr>
        <w:t xml:space="preserve"> </w:t>
      </w:r>
      <w:r w:rsidR="001F15D0">
        <w:rPr>
          <w:i/>
          <w:spacing w:val="-2"/>
        </w:rPr>
        <w:t>Two</w:t>
      </w:r>
      <w:r w:rsidR="00215FAC">
        <w:rPr>
          <w:i/>
          <w:spacing w:val="-2"/>
        </w:rPr>
        <w:t xml:space="preserve"> Hundred </w:t>
      </w:r>
      <w:r w:rsidR="005177B4">
        <w:rPr>
          <w:i/>
          <w:spacing w:val="-2"/>
        </w:rPr>
        <w:t>Eight</w:t>
      </w:r>
      <w:r w:rsidR="001F15D0">
        <w:rPr>
          <w:i/>
          <w:spacing w:val="-2"/>
        </w:rPr>
        <w:t>y Four</w:t>
      </w:r>
      <w:r w:rsidR="00215FAC">
        <w:rPr>
          <w:i/>
          <w:spacing w:val="-2"/>
        </w:rPr>
        <w:t xml:space="preserve"> Thousand </w:t>
      </w:r>
      <w:r w:rsidR="001F15D0">
        <w:rPr>
          <w:i/>
          <w:spacing w:val="-2"/>
        </w:rPr>
        <w:t>Two</w:t>
      </w:r>
      <w:r w:rsidR="00215FAC">
        <w:rPr>
          <w:i/>
          <w:spacing w:val="-2"/>
        </w:rPr>
        <w:t xml:space="preserve"> Hundred </w:t>
      </w:r>
      <w:r w:rsidR="001F15D0">
        <w:rPr>
          <w:i/>
          <w:spacing w:val="-2"/>
        </w:rPr>
        <w:t>Fifty Five</w:t>
      </w:r>
      <w:r w:rsidR="00215FAC">
        <w:rPr>
          <w:i/>
          <w:spacing w:val="-2"/>
        </w:rPr>
        <w:t xml:space="preserve"> Pesos Only</w:t>
      </w:r>
      <w:r w:rsidR="00215FAC" w:rsidRPr="00D234FF">
        <w:rPr>
          <w:i/>
          <w:spacing w:val="-2"/>
        </w:rPr>
        <w:t xml:space="preserve"> (P</w:t>
      </w:r>
      <w:r w:rsidR="001F15D0">
        <w:rPr>
          <w:i/>
          <w:spacing w:val="-2"/>
        </w:rPr>
        <w:t>284,255</w:t>
      </w:r>
      <w:r w:rsidR="00312BFA">
        <w:rPr>
          <w:i/>
          <w:spacing w:val="-2"/>
        </w:rPr>
        <w:t>.0</w:t>
      </w:r>
      <w:r w:rsidR="00215FAC">
        <w:rPr>
          <w:i/>
          <w:spacing w:val="-2"/>
        </w:rPr>
        <w:t>0</w:t>
      </w:r>
      <w:r>
        <w:rPr>
          <w:i/>
        </w:rPr>
        <w:t>)</w:t>
      </w:r>
      <w:r>
        <w:t xml:space="preserve"> being the ABC to payments under the contract </w:t>
      </w:r>
      <w:r w:rsidR="00215FAC" w:rsidRPr="00352817">
        <w:rPr>
          <w:i/>
        </w:rPr>
        <w:t xml:space="preserve">Purchase </w:t>
      </w:r>
      <w:r w:rsidR="00215FAC">
        <w:rPr>
          <w:i/>
        </w:rPr>
        <w:t>o</w:t>
      </w:r>
      <w:r w:rsidR="00215FAC" w:rsidRPr="00352817">
        <w:rPr>
          <w:i/>
        </w:rPr>
        <w:t xml:space="preserve">f </w:t>
      </w:r>
      <w:r w:rsidR="00312BFA">
        <w:rPr>
          <w:i/>
        </w:rPr>
        <w:t xml:space="preserve">Materials for </w:t>
      </w:r>
      <w:r w:rsidR="001F15D0">
        <w:rPr>
          <w:i/>
        </w:rPr>
        <w:t>Land Development of Sports Complex-</w:t>
      </w:r>
      <w:r w:rsidR="00A27DA8">
        <w:rPr>
          <w:i/>
        </w:rPr>
        <w:t xml:space="preserve">MEO </w:t>
      </w:r>
      <w:r>
        <w:rPr>
          <w:i/>
        </w:rPr>
        <w:t xml:space="preserve"> </w:t>
      </w:r>
      <w:r w:rsidRPr="00E209C9">
        <w:rPr>
          <w:b/>
        </w:rPr>
        <w:t>Pr</w:t>
      </w:r>
      <w:r w:rsidR="00995B9E" w:rsidRPr="00E209C9">
        <w:rPr>
          <w:b/>
        </w:rPr>
        <w:t>oject Identification</w:t>
      </w:r>
      <w:r w:rsidR="00995B9E">
        <w:rPr>
          <w:i/>
        </w:rPr>
        <w:t xml:space="preserve"> No. </w:t>
      </w:r>
      <w:r w:rsidR="00ED1FEE">
        <w:rPr>
          <w:i/>
        </w:rPr>
        <w:t>2</w:t>
      </w:r>
      <w:r w:rsidR="001F15D0">
        <w:rPr>
          <w:i/>
        </w:rPr>
        <w:t>023-081</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E209C9">
        <w:rPr>
          <w:b/>
          <w:i/>
          <w:highlight w:val="yellow"/>
        </w:rPr>
        <w:t>1</w:t>
      </w:r>
      <w:r w:rsidR="00312BFA" w:rsidRPr="00E209C9">
        <w:rPr>
          <w:b/>
          <w:i/>
          <w:highlight w:val="yellow"/>
        </w:rPr>
        <w:t>5</w:t>
      </w:r>
      <w:r w:rsidR="009A7015" w:rsidRPr="00E209C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E071E8"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033E11">
        <w:rPr>
          <w:b/>
          <w:i/>
          <w:lang w:val="en-PH"/>
        </w:rPr>
        <w:t>July 06</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B901DF">
        <w:rPr>
          <w:b/>
          <w:i/>
        </w:rPr>
        <w:t>July 17</w:t>
      </w:r>
      <w:r w:rsidR="00ED1FEE">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5D2207">
        <w:rPr>
          <w:b/>
          <w:i/>
        </w:rPr>
        <w:t>Five</w:t>
      </w:r>
      <w:r w:rsidR="00A50E68">
        <w:rPr>
          <w:b/>
          <w:i/>
        </w:rPr>
        <w:t xml:space="preserve"> </w:t>
      </w:r>
      <w:r w:rsidR="005D2207">
        <w:rPr>
          <w:b/>
          <w:i/>
        </w:rPr>
        <w:t xml:space="preserve">Hundred </w:t>
      </w:r>
      <w:r w:rsidR="00D47B1E">
        <w:rPr>
          <w:b/>
          <w:i/>
        </w:rPr>
        <w:t>Pesos (P</w:t>
      </w:r>
      <w:r w:rsidR="005D2207">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rsidP="00215FAC">
      <w:pPr>
        <w:ind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A50E68">
        <w:rPr>
          <w:b/>
          <w:i/>
        </w:rPr>
        <w:t>Ju</w:t>
      </w:r>
      <w:r w:rsidR="00F41890">
        <w:rPr>
          <w:b/>
          <w:i/>
        </w:rPr>
        <w:t>ly 18</w:t>
      </w:r>
      <w:r w:rsidR="00A035A2">
        <w:rPr>
          <w:b/>
          <w:i/>
        </w:rPr>
        <w:t>,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lastRenderedPageBreak/>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6C2D27">
        <w:rPr>
          <w:b/>
          <w:i/>
        </w:rPr>
        <w:t>July 18</w:t>
      </w:r>
      <w:r w:rsidR="000C4DBF">
        <w:rPr>
          <w:b/>
          <w:i/>
        </w:rPr>
        <w:t>,</w:t>
      </w:r>
      <w:r w:rsidR="00A035A2">
        <w:rPr>
          <w:b/>
          <w:i/>
        </w:rPr>
        <w:t xml:space="preserve"> 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B827F9">
      <w:pPr>
        <w:rPr>
          <w:b/>
          <w:i/>
          <w:color w:val="000000"/>
        </w:rPr>
      </w:pPr>
      <w:r>
        <w:rPr>
          <w:b/>
          <w:i/>
        </w:rPr>
        <w:t>July 06</w:t>
      </w:r>
      <w:r w:rsidR="00A035A2" w:rsidRPr="002F474B">
        <w:rPr>
          <w:b/>
          <w:i/>
        </w:rPr>
        <w:t>, 2023</w:t>
      </w:r>
    </w:p>
    <w:p w:rsidR="00B84506" w:rsidRDefault="00B84506"/>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91E1D" w:rsidRDefault="00B91E1D">
      <w:pPr>
        <w:jc w:val="left"/>
      </w:pPr>
      <w:bookmarkStart w:id="11" w:name="_Toc46916346"/>
      <w:r>
        <w:rPr>
          <w:b/>
          <w:i/>
        </w:rPr>
        <w:br w:type="page"/>
      </w:r>
    </w:p>
    <w:p w:rsidR="00B84506" w:rsidRDefault="00DF6657">
      <w:pPr>
        <w:pStyle w:val="Heading1"/>
        <w:spacing w:before="0" w:after="0"/>
      </w:pPr>
      <w:r>
        <w:lastRenderedPageBreak/>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29380D" w:rsidRPr="00352817">
        <w:rPr>
          <w:i/>
        </w:rPr>
        <w:t xml:space="preserve">Purchase </w:t>
      </w:r>
      <w:r w:rsidR="0029380D">
        <w:rPr>
          <w:i/>
        </w:rPr>
        <w:t>o</w:t>
      </w:r>
      <w:r w:rsidR="0029380D" w:rsidRPr="00352817">
        <w:rPr>
          <w:i/>
        </w:rPr>
        <w:t xml:space="preserve">f </w:t>
      </w:r>
      <w:r w:rsidR="0029380D">
        <w:rPr>
          <w:i/>
        </w:rPr>
        <w:t>Materials for Land Development of Sports Complex-MEO</w:t>
      </w:r>
      <w:r w:rsidR="00503E32">
        <w:rPr>
          <w:color w:val="000000"/>
        </w:rPr>
        <w:t xml:space="preserve"> </w:t>
      </w:r>
      <w:r>
        <w:rPr>
          <w:color w:val="000000"/>
        </w:rPr>
        <w:t xml:space="preserve">with Project Identification Number </w:t>
      </w:r>
      <w:r w:rsidR="00A035A2">
        <w:rPr>
          <w:i/>
          <w:spacing w:val="-2"/>
          <w:szCs w:val="48"/>
        </w:rPr>
        <w:t>2023-0</w:t>
      </w:r>
      <w:r w:rsidR="0029380D">
        <w:rPr>
          <w:i/>
          <w:spacing w:val="-2"/>
          <w:szCs w:val="48"/>
        </w:rPr>
        <w:t>81</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005911D7">
        <w:rPr>
          <w:i/>
        </w:rPr>
        <w:t>C</w:t>
      </w:r>
      <w:r w:rsidRPr="0043324A">
        <w:rPr>
          <w:i/>
        </w:rPr>
        <w:t>Y 202</w:t>
      </w:r>
      <w:r w:rsidR="00BD5EA8">
        <w:rPr>
          <w:i/>
        </w:rPr>
        <w:t>3</w:t>
      </w:r>
      <w:r>
        <w:t xml:space="preserve"> in the amount of </w:t>
      </w:r>
      <w:r w:rsidR="0029380D">
        <w:rPr>
          <w:i/>
          <w:spacing w:val="-2"/>
        </w:rPr>
        <w:t>Two Hundred Eighty Four Thousand Two Hundred Fifty Five Pesos Only</w:t>
      </w:r>
      <w:r w:rsidR="0029380D" w:rsidRPr="00D234FF">
        <w:rPr>
          <w:i/>
          <w:spacing w:val="-2"/>
        </w:rPr>
        <w:t xml:space="preserve"> (P</w:t>
      </w:r>
      <w:r w:rsidR="0029380D">
        <w:rPr>
          <w:i/>
          <w:spacing w:val="-2"/>
        </w:rPr>
        <w:t>284</w:t>
      </w:r>
      <w:proofErr w:type="gramStart"/>
      <w:r w:rsidR="0029380D">
        <w:rPr>
          <w:i/>
          <w:spacing w:val="-2"/>
        </w:rPr>
        <w:t>,255.00</w:t>
      </w:r>
      <w:proofErr w:type="gramEnd"/>
      <w:r w:rsidR="0029380D">
        <w:rPr>
          <w:i/>
        </w:rPr>
        <w:t>)</w:t>
      </w:r>
      <w:r w:rsidR="00BD5EA8">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215FAC" w:rsidRPr="0040697E">
        <w:t>Supplemental</w:t>
      </w:r>
      <w:r w:rsidR="00577F04">
        <w:t xml:space="preserve"> </w:t>
      </w:r>
      <w:r>
        <w:rPr>
          <w:color w:val="000000"/>
        </w:rPr>
        <w:t xml:space="preserve">Budget,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5" w:name="_Toc46916369"/>
      <w:r>
        <w:t>Section III. Bid Data Sheet</w:t>
      </w:r>
      <w:bookmarkEnd w:id="45"/>
    </w:p>
    <w:p w:rsidR="00B84506" w:rsidRDefault="00B84506"/>
    <w:p w:rsidR="00B84506" w:rsidRDefault="00B84506">
      <w:bookmarkStart w:id="46" w:name="_heading=h.4f1mdlm" w:colFirst="0" w:colLast="0"/>
      <w:bookmarkEnd w:id="46"/>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7" w:name="_heading=h.2u6wntf" w:colFirst="0" w:colLast="0"/>
      <w:bookmarkEnd w:id="47"/>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E071E8">
            <w:pPr>
              <w:numPr>
                <w:ilvl w:val="0"/>
                <w:numId w:val="15"/>
              </w:numPr>
              <w:ind w:left="713" w:hanging="425"/>
            </w:pPr>
            <w:r>
              <w:rPr>
                <w:i/>
                <w:spacing w:val="-2"/>
                <w:szCs w:val="32"/>
              </w:rPr>
              <w:t>Hardware</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ED57FA">
        <w:trPr>
          <w:trHeight w:val="891"/>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C641F9">
            <w:pPr>
              <w:numPr>
                <w:ilvl w:val="0"/>
                <w:numId w:val="16"/>
              </w:numPr>
            </w:pPr>
            <w:r>
              <w:t>The amount of not less than P</w:t>
            </w:r>
            <w:r w:rsidR="00263373">
              <w:t xml:space="preserve"> </w:t>
            </w:r>
            <w:r w:rsidR="00C641F9">
              <w:t>5,685.10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C641F9">
            <w:pPr>
              <w:numPr>
                <w:ilvl w:val="0"/>
                <w:numId w:val="16"/>
              </w:numPr>
            </w:pPr>
            <w:r>
              <w:t>The amount of not less than P</w:t>
            </w:r>
            <w:r w:rsidR="00263373">
              <w:t xml:space="preserve"> </w:t>
            </w:r>
            <w:r w:rsidR="00C641F9">
              <w:t>14,212.75</w:t>
            </w:r>
            <w:r w:rsidR="005A45A7" w:rsidRPr="005A45A7">
              <w:t xml:space="preserve"> </w:t>
            </w:r>
            <w:r w:rsidR="00DF6657">
              <w:rPr>
                <w:i/>
              </w:rPr>
              <w:t>[five percent (5%) of ABC]</w:t>
            </w:r>
            <w:r w:rsidR="00DF6657">
              <w:t xml:space="preserve"> if bid security is in Surety Bond.</w:t>
            </w:r>
          </w:p>
        </w:tc>
      </w:tr>
      <w:tr w:rsidR="00934251" w:rsidTr="00C27786">
        <w:trPr>
          <w:trHeight w:val="270"/>
        </w:trPr>
        <w:tc>
          <w:tcPr>
            <w:tcW w:w="542" w:type="pct"/>
            <w:vMerge w:val="restart"/>
            <w:tcBorders>
              <w:top w:val="single" w:sz="8" w:space="0" w:color="000000"/>
            </w:tcBorders>
          </w:tcPr>
          <w:p w:rsidR="00934251" w:rsidRDefault="00934251">
            <w:pPr>
              <w:jc w:val="center"/>
              <w:rPr>
                <w:i/>
              </w:rPr>
            </w:pPr>
          </w:p>
        </w:tc>
        <w:tc>
          <w:tcPr>
            <w:tcW w:w="4458" w:type="pct"/>
            <w:gridSpan w:val="5"/>
            <w:tcBorders>
              <w:bottom w:val="single" w:sz="4" w:space="0" w:color="auto"/>
            </w:tcBorders>
          </w:tcPr>
          <w:p w:rsidR="00934251" w:rsidRDefault="00934251">
            <w:pPr>
              <w:rPr>
                <w:i/>
              </w:rPr>
            </w:pPr>
            <w:r>
              <w:rPr>
                <w:i/>
              </w:rPr>
              <w:t>The Project will be awarded by LOT: The Project composed of the following:</w:t>
            </w:r>
          </w:p>
        </w:tc>
      </w:tr>
      <w:tr w:rsidR="00934251" w:rsidTr="00C27786">
        <w:trPr>
          <w:trHeight w:val="330"/>
        </w:trPr>
        <w:tc>
          <w:tcPr>
            <w:tcW w:w="542" w:type="pct"/>
            <w:vMerge/>
          </w:tcPr>
          <w:p w:rsidR="00934251" w:rsidRDefault="00934251">
            <w:pPr>
              <w:jc w:val="center"/>
            </w:pPr>
          </w:p>
        </w:tc>
        <w:tc>
          <w:tcPr>
            <w:tcW w:w="357" w:type="pct"/>
            <w:tcBorders>
              <w:top w:val="single" w:sz="4" w:space="0" w:color="auto"/>
              <w:bottom w:val="single" w:sz="4" w:space="0" w:color="auto"/>
              <w:right w:val="single" w:sz="4" w:space="0" w:color="auto"/>
            </w:tcBorders>
          </w:tcPr>
          <w:p w:rsidR="00934251" w:rsidRDefault="00934251">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934251" w:rsidRDefault="00934251">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934251" w:rsidRDefault="00934251">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934251" w:rsidRDefault="00934251">
            <w:pPr>
              <w:rPr>
                <w:i/>
              </w:rPr>
            </w:pPr>
            <w:r>
              <w:rPr>
                <w:i/>
              </w:rPr>
              <w:t>Unit</w:t>
            </w:r>
          </w:p>
        </w:tc>
        <w:tc>
          <w:tcPr>
            <w:tcW w:w="845" w:type="pct"/>
            <w:tcBorders>
              <w:top w:val="single" w:sz="4" w:space="0" w:color="auto"/>
              <w:left w:val="single" w:sz="4" w:space="0" w:color="auto"/>
              <w:bottom w:val="single" w:sz="4" w:space="0" w:color="auto"/>
            </w:tcBorders>
          </w:tcPr>
          <w:p w:rsidR="00934251" w:rsidRDefault="00934251">
            <w:pPr>
              <w:jc w:val="center"/>
              <w:rPr>
                <w:i/>
              </w:rPr>
            </w:pPr>
            <w:r>
              <w:rPr>
                <w:i/>
              </w:rPr>
              <w:t>Total ABC</w:t>
            </w:r>
          </w:p>
        </w:tc>
      </w:tr>
      <w:tr w:rsidR="005911D7" w:rsidRPr="008800DF" w:rsidTr="001A6B2A">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1</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RCPC 24" dia.</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8</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piece</w:t>
            </w:r>
          </w:p>
        </w:tc>
        <w:tc>
          <w:tcPr>
            <w:tcW w:w="845" w:type="pct"/>
            <w:vMerge w:val="restart"/>
            <w:tcBorders>
              <w:top w:val="single" w:sz="4" w:space="0" w:color="auto"/>
              <w:left w:val="single" w:sz="4" w:space="0" w:color="auto"/>
            </w:tcBorders>
          </w:tcPr>
          <w:p w:rsidR="005911D7" w:rsidRPr="00BD5EA8" w:rsidRDefault="003F0E31" w:rsidP="00BD5EA8">
            <w:pPr>
              <w:autoSpaceDE w:val="0"/>
              <w:autoSpaceDN w:val="0"/>
              <w:adjustRightInd w:val="0"/>
              <w:jc w:val="center"/>
              <w:rPr>
                <w:rFonts w:eastAsia="SimSun"/>
                <w:b/>
                <w:color w:val="000000"/>
                <w:sz w:val="28"/>
                <w:lang w:eastAsia="en-US"/>
              </w:rPr>
            </w:pPr>
            <w:r>
              <w:rPr>
                <w:rFonts w:eastAsia="SimSun"/>
                <w:b/>
                <w:sz w:val="28"/>
                <w:lang w:eastAsia="en-US"/>
              </w:rPr>
              <w:t>284,255.00</w:t>
            </w: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Pr="00BD5EA8" w:rsidRDefault="005911D7" w:rsidP="00BD5EA8">
            <w:pPr>
              <w:rPr>
                <w:rFonts w:eastAsia="SimSun"/>
                <w:lang w:eastAsia="en-US"/>
              </w:rPr>
            </w:pPr>
          </w:p>
          <w:p w:rsidR="005911D7" w:rsidRDefault="005911D7" w:rsidP="00BD5EA8">
            <w:pPr>
              <w:rPr>
                <w:rFonts w:eastAsia="SimSun"/>
                <w:lang w:eastAsia="en-US"/>
              </w:rPr>
            </w:pPr>
          </w:p>
          <w:p w:rsidR="005911D7" w:rsidRDefault="005911D7" w:rsidP="00BD5EA8">
            <w:pPr>
              <w:jc w:val="center"/>
              <w:rPr>
                <w:rFonts w:eastAsia="SimSun"/>
                <w:b/>
                <w:lang w:eastAsia="en-US"/>
              </w:rPr>
            </w:pPr>
          </w:p>
          <w:p w:rsidR="005911D7" w:rsidRPr="005911D7" w:rsidRDefault="005911D7" w:rsidP="005911D7">
            <w:pPr>
              <w:rPr>
                <w:rFonts w:eastAsia="SimSun"/>
                <w:lang w:eastAsia="en-US"/>
              </w:rPr>
            </w:pPr>
          </w:p>
          <w:p w:rsidR="005911D7" w:rsidRPr="005911D7" w:rsidRDefault="005911D7" w:rsidP="005911D7">
            <w:pPr>
              <w:rPr>
                <w:rFonts w:eastAsia="SimSun"/>
                <w:lang w:eastAsia="en-US"/>
              </w:rPr>
            </w:pPr>
          </w:p>
          <w:p w:rsidR="005911D7" w:rsidRPr="005911D7" w:rsidRDefault="005911D7" w:rsidP="005911D7">
            <w:pPr>
              <w:rPr>
                <w:rFonts w:eastAsia="SimSun"/>
                <w:lang w:eastAsia="en-US"/>
              </w:rPr>
            </w:pPr>
          </w:p>
          <w:p w:rsidR="005911D7" w:rsidRDefault="005911D7" w:rsidP="005911D7">
            <w:pPr>
              <w:rPr>
                <w:rFonts w:eastAsia="SimSun"/>
                <w:lang w:eastAsia="en-US"/>
              </w:rPr>
            </w:pPr>
          </w:p>
          <w:p w:rsidR="005911D7" w:rsidRPr="005911D7" w:rsidRDefault="005911D7" w:rsidP="005911D7">
            <w:pPr>
              <w:jc w:val="center"/>
              <w:rPr>
                <w:rFonts w:eastAsia="SimSun"/>
                <w:lang w:eastAsia="en-US"/>
              </w:rPr>
            </w:pPr>
          </w:p>
        </w:tc>
      </w:tr>
      <w:tr w:rsidR="005911D7" w:rsidRPr="008800DF" w:rsidTr="001A6B2A">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2</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Portland cement</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165</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bag</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313"/>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3</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CHB 6 x 8 x 16</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110</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piece</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1A6B2A">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4</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12mm dia. X 6m Def. RSB</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189</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length</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1A6B2A">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5</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2 x 2 x 8 - 57pcs (Good Lumber)</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152</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proofErr w:type="spellStart"/>
            <w:r w:rsidRPr="00A65809">
              <w:t>bd.ft</w:t>
            </w:r>
            <w:proofErr w:type="spellEnd"/>
            <w:r w:rsidRPr="00A65809">
              <w:t>.</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1A6B2A">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6</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proofErr w:type="spellStart"/>
            <w:r w:rsidRPr="00A65809">
              <w:t>Weepholes</w:t>
            </w:r>
            <w:proofErr w:type="spellEnd"/>
            <w:r w:rsidRPr="00A65809">
              <w:t xml:space="preserve"> ( PVC Pipe )</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2</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L.M.</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1A6B2A">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7</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8mm dia. X 6m DRSB</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240</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length</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1A6B2A">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8</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1/2 x 4 x 8 Marine Plywood</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16</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sheet</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Pr>
          <w:p w:rsidR="005911D7" w:rsidRDefault="005911D7" w:rsidP="00934251">
            <w:pPr>
              <w:jc w:val="center"/>
            </w:pPr>
          </w:p>
        </w:tc>
        <w:tc>
          <w:tcPr>
            <w:tcW w:w="357" w:type="pct"/>
            <w:tcBorders>
              <w:top w:val="single" w:sz="4" w:space="0" w:color="auto"/>
              <w:bottom w:val="single" w:sz="4" w:space="0" w:color="auto"/>
              <w:right w:val="single" w:sz="4" w:space="0" w:color="auto"/>
            </w:tcBorders>
            <w:vAlign w:val="bottom"/>
          </w:tcPr>
          <w:p w:rsidR="005911D7" w:rsidRPr="00BD3CD6" w:rsidRDefault="005911D7" w:rsidP="00934251">
            <w:pPr>
              <w:jc w:val="center"/>
              <w:rPr>
                <w:color w:val="000000"/>
                <w:lang w:eastAsia="en-US"/>
              </w:rPr>
            </w:pPr>
            <w:r w:rsidRPr="00BD3CD6">
              <w:rPr>
                <w:color w:val="000000"/>
                <w:lang w:eastAsia="en-US"/>
              </w:rPr>
              <w:t>9</w:t>
            </w:r>
          </w:p>
        </w:tc>
        <w:tc>
          <w:tcPr>
            <w:tcW w:w="2213" w:type="pct"/>
            <w:tcBorders>
              <w:top w:val="nil"/>
              <w:left w:val="nil"/>
              <w:bottom w:val="single" w:sz="4" w:space="0" w:color="000000"/>
              <w:right w:val="single" w:sz="4" w:space="0" w:color="000000"/>
            </w:tcBorders>
            <w:shd w:val="clear" w:color="auto" w:fill="auto"/>
            <w:vAlign w:val="center"/>
          </w:tcPr>
          <w:p w:rsidR="005911D7" w:rsidRPr="00A65809" w:rsidRDefault="005911D7">
            <w:r w:rsidRPr="00A65809">
              <w:t>CW Nails # 11/2"</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3</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kilo</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lang w:eastAsia="en-US"/>
              </w:rPr>
            </w:pPr>
            <w:r w:rsidRPr="00BD3CD6">
              <w:rPr>
                <w:color w:val="000000"/>
              </w:rPr>
              <w:t>10</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proofErr w:type="spellStart"/>
            <w:r w:rsidRPr="00A65809">
              <w:t>CWNails</w:t>
            </w:r>
            <w:proofErr w:type="spellEnd"/>
            <w:r w:rsidRPr="00A65809">
              <w:t xml:space="preserve"> # 3</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4</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kilo</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11</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CW Nails # 4"</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4</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kilo</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12</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Tie Wire # 16</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20</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kilo</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13</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Angle Bar 5mm x 11/2" x 11/2 x6m</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54</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676C83">
            <w:pPr>
              <w:jc w:val="center"/>
            </w:pPr>
            <w:r w:rsidRPr="00A65809">
              <w:t>length</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14</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Welding Electrodes E6014</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30</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kilo</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15</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Metal Cutter (4")</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5</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piece</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16</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Paint Brush # 2</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3</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piece</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17</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Lacquer Thinner</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2</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gallon</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18</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Epoxy Primer (Gray)</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8</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gallon</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19</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Herbicide</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3</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Gallon</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20</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Ammonium Sulfate Fertilizer (50kgs./bag)</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1</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bag</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5911D7" w:rsidRPr="008800DF" w:rsidTr="00934251">
        <w:trPr>
          <w:trHeight w:val="240"/>
        </w:trPr>
        <w:tc>
          <w:tcPr>
            <w:tcW w:w="542" w:type="pct"/>
            <w:vMerge/>
            <w:tcBorders>
              <w:right w:val="single" w:sz="4" w:space="0" w:color="auto"/>
            </w:tcBorders>
          </w:tcPr>
          <w:p w:rsidR="005911D7" w:rsidRDefault="005911D7" w:rsidP="00934251">
            <w:pPr>
              <w:jc w:val="cente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5911D7" w:rsidRPr="00BD3CD6" w:rsidRDefault="005911D7" w:rsidP="00934251">
            <w:pPr>
              <w:jc w:val="center"/>
              <w:rPr>
                <w:color w:val="000000"/>
              </w:rPr>
            </w:pPr>
            <w:r w:rsidRPr="00BD3CD6">
              <w:rPr>
                <w:color w:val="000000"/>
              </w:rPr>
              <w:t>21</w:t>
            </w:r>
          </w:p>
        </w:tc>
        <w:tc>
          <w:tcPr>
            <w:tcW w:w="2213" w:type="pct"/>
            <w:tcBorders>
              <w:top w:val="nil"/>
              <w:left w:val="single" w:sz="4" w:space="0" w:color="auto"/>
              <w:bottom w:val="single" w:sz="4" w:space="0" w:color="000000"/>
              <w:right w:val="single" w:sz="4" w:space="0" w:color="000000"/>
            </w:tcBorders>
            <w:shd w:val="clear" w:color="auto" w:fill="auto"/>
            <w:vAlign w:val="center"/>
          </w:tcPr>
          <w:p w:rsidR="005911D7" w:rsidRPr="00A65809" w:rsidRDefault="005911D7">
            <w:r w:rsidRPr="00A65809">
              <w:t>Nylon # 300</w:t>
            </w:r>
          </w:p>
        </w:tc>
        <w:tc>
          <w:tcPr>
            <w:tcW w:w="553"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4</w:t>
            </w:r>
          </w:p>
        </w:tc>
        <w:tc>
          <w:tcPr>
            <w:tcW w:w="490" w:type="pct"/>
            <w:tcBorders>
              <w:top w:val="nil"/>
              <w:left w:val="nil"/>
              <w:bottom w:val="single" w:sz="4" w:space="0" w:color="000000"/>
              <w:right w:val="single" w:sz="4" w:space="0" w:color="000000"/>
            </w:tcBorders>
            <w:shd w:val="clear" w:color="auto" w:fill="auto"/>
            <w:vAlign w:val="center"/>
          </w:tcPr>
          <w:p w:rsidR="005911D7" w:rsidRPr="00A65809" w:rsidRDefault="005911D7">
            <w:pPr>
              <w:jc w:val="center"/>
            </w:pPr>
            <w:r w:rsidRPr="00A65809">
              <w:t>kilo</w:t>
            </w:r>
          </w:p>
        </w:tc>
        <w:tc>
          <w:tcPr>
            <w:tcW w:w="845" w:type="pct"/>
            <w:vMerge/>
            <w:tcBorders>
              <w:left w:val="single" w:sz="4" w:space="0" w:color="auto"/>
            </w:tcBorders>
          </w:tcPr>
          <w:p w:rsidR="005911D7" w:rsidRPr="008800DF" w:rsidRDefault="005911D7" w:rsidP="00934251">
            <w:pPr>
              <w:autoSpaceDE w:val="0"/>
              <w:autoSpaceDN w:val="0"/>
              <w:adjustRightInd w:val="0"/>
              <w:jc w:val="right"/>
              <w:rPr>
                <w:rFonts w:eastAsia="SimSun"/>
                <w:color w:val="000000"/>
                <w:lang w:eastAsia="en-US"/>
              </w:rPr>
            </w:pPr>
          </w:p>
        </w:tc>
      </w:tr>
      <w:tr w:rsidR="00934251" w:rsidTr="00C27786">
        <w:trPr>
          <w:trHeight w:val="547"/>
        </w:trPr>
        <w:tc>
          <w:tcPr>
            <w:tcW w:w="542" w:type="pct"/>
          </w:tcPr>
          <w:p w:rsidR="00934251" w:rsidRDefault="00934251" w:rsidP="00934251">
            <w:pPr>
              <w:jc w:val="center"/>
            </w:pPr>
            <w:r>
              <w:t>20.2</w:t>
            </w:r>
          </w:p>
        </w:tc>
        <w:tc>
          <w:tcPr>
            <w:tcW w:w="4458" w:type="pct"/>
            <w:gridSpan w:val="5"/>
          </w:tcPr>
          <w:p w:rsidR="00934251" w:rsidRDefault="00934251" w:rsidP="00934251">
            <w:pPr>
              <w:rPr>
                <w:i/>
              </w:rPr>
            </w:pPr>
            <w:r>
              <w:rPr>
                <w:i/>
              </w:rPr>
              <w:t>[List here any licenses and permits relevant to the Project and the corresponding law requiring it.]</w:t>
            </w:r>
          </w:p>
        </w:tc>
      </w:tr>
      <w:tr w:rsidR="00934251" w:rsidTr="00C27786">
        <w:trPr>
          <w:trHeight w:val="547"/>
        </w:trPr>
        <w:tc>
          <w:tcPr>
            <w:tcW w:w="542" w:type="pct"/>
          </w:tcPr>
          <w:p w:rsidR="00934251" w:rsidRDefault="00934251" w:rsidP="00934251">
            <w:pPr>
              <w:jc w:val="center"/>
            </w:pPr>
            <w:r>
              <w:lastRenderedPageBreak/>
              <w:t>21.2</w:t>
            </w:r>
          </w:p>
        </w:tc>
        <w:tc>
          <w:tcPr>
            <w:tcW w:w="4458" w:type="pct"/>
            <w:gridSpan w:val="5"/>
          </w:tcPr>
          <w:p w:rsidR="00934251" w:rsidRDefault="00934251" w:rsidP="00934251">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E071E8" w:rsidRDefault="00E071E8">
      <w:pPr>
        <w:jc w:val="left"/>
        <w:rPr>
          <w:b/>
        </w:rPr>
      </w:pPr>
      <w:r>
        <w:rPr>
          <w:b/>
        </w:rPr>
        <w:br w:type="page"/>
      </w: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8" w:name="_Toc46916370"/>
      <w:r>
        <w:t>Section IV. General Conditions of Contract</w:t>
      </w:r>
      <w:bookmarkEnd w:id="48"/>
    </w:p>
    <w:p w:rsidR="00B84506" w:rsidRDefault="00B84506">
      <w:pPr>
        <w:rPr>
          <w:b/>
        </w:rPr>
      </w:pPr>
    </w:p>
    <w:p w:rsidR="00B84506" w:rsidRDefault="00B84506">
      <w:bookmarkStart w:id="49" w:name="_heading=h.3tbugp1" w:colFirst="0" w:colLast="0"/>
      <w:bookmarkEnd w:id="49"/>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0" w:name="_Toc46916371"/>
      <w:r>
        <w:lastRenderedPageBreak/>
        <w:t>Scope of Contract</w:t>
      </w:r>
      <w:bookmarkEnd w:id="50"/>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1" w:name="_heading=h.phwvcnbsdou" w:colFirst="0" w:colLast="0"/>
      <w:bookmarkStart w:id="52" w:name="_Toc46916372"/>
      <w:bookmarkEnd w:id="51"/>
      <w:r>
        <w:t>Advance Payment and Terms of Payment</w:t>
      </w:r>
      <w:bookmarkEnd w:id="52"/>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3" w:name="_Toc46916373"/>
      <w:r>
        <w:t>Performance Security</w:t>
      </w:r>
      <w:bookmarkEnd w:id="53"/>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4" w:name="_Toc46916374"/>
      <w:r>
        <w:t>Inspection and Tests</w:t>
      </w:r>
      <w:bookmarkEnd w:id="54"/>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5" w:name="_Toc46916375"/>
      <w:r>
        <w:lastRenderedPageBreak/>
        <w:t>Warranty</w:t>
      </w:r>
      <w:bookmarkEnd w:id="55"/>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6" w:name="_Toc46916376"/>
      <w:r>
        <w:t>Liability of the Supplier</w:t>
      </w:r>
      <w:bookmarkEnd w:id="56"/>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7"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7"/>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8" w:name="_heading=h.206ipza" w:colFirst="0" w:colLast="0"/>
      <w:bookmarkEnd w:id="58"/>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59" w:name="_Toc46916378"/>
      <w:r>
        <w:lastRenderedPageBreak/>
        <w:t>Section VI. Schedule of Requirements</w:t>
      </w:r>
      <w:bookmarkEnd w:id="59"/>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BD3CD6">
            <w:pPr>
              <w:jc w:val="center"/>
              <w:rPr>
                <w:color w:val="000000"/>
                <w:lang w:eastAsia="en-US"/>
              </w:rPr>
            </w:pPr>
            <w:r w:rsidRPr="00BD3CD6">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RCPC 24" dia.</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8</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piece</w:t>
            </w:r>
          </w:p>
        </w:tc>
        <w:tc>
          <w:tcPr>
            <w:tcW w:w="808"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right"/>
            </w:pPr>
            <w:r w:rsidRPr="005019CA">
              <w:t>18,720.00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BD3CD6">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BD3CD6">
            <w:pPr>
              <w:jc w:val="center"/>
              <w:rPr>
                <w:color w:val="000000"/>
                <w:lang w:eastAsia="en-US"/>
              </w:rPr>
            </w:pPr>
            <w:r w:rsidRPr="00BD3CD6">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Portland cement</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165</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bag</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48,675.00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BD3CD6">
            <w:pPr>
              <w:jc w:val="center"/>
              <w:rPr>
                <w:color w:val="000000"/>
                <w:lang w:eastAsia="en-US"/>
              </w:rPr>
            </w:pPr>
            <w:r w:rsidRPr="00BD3CD6">
              <w:rPr>
                <w:color w:val="000000"/>
                <w:lang w:eastAsia="en-US"/>
              </w:rPr>
              <w:t>3</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CHB 6 x 8 x 16</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110</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piece</w:t>
            </w:r>
          </w:p>
        </w:tc>
        <w:tc>
          <w:tcPr>
            <w:tcW w:w="808"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right"/>
            </w:pPr>
            <w:r w:rsidRPr="005019CA">
              <w:t>3,080.00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BD3CD6">
            <w:pPr>
              <w:jc w:val="center"/>
              <w:rPr>
                <w:color w:val="000000"/>
                <w:lang w:eastAsia="en-US"/>
              </w:rPr>
            </w:pPr>
            <w:r w:rsidRPr="00BD3CD6">
              <w:rPr>
                <w:color w:val="000000"/>
                <w:lang w:eastAsia="en-US"/>
              </w:rPr>
              <w:t>4</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12mm dia. X 6m Def. RSB</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189</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length</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63,693.00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BD3CD6">
            <w:pPr>
              <w:jc w:val="center"/>
              <w:rPr>
                <w:color w:val="000000"/>
                <w:lang w:eastAsia="en-US"/>
              </w:rPr>
            </w:pPr>
            <w:r w:rsidRPr="00BD3CD6">
              <w:rPr>
                <w:color w:val="000000"/>
                <w:lang w:eastAsia="en-US"/>
              </w:rPr>
              <w:t>5</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2 x 2 x 8 - 57pcs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152</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proofErr w:type="spellStart"/>
            <w:r w:rsidRPr="005019CA">
              <w:t>bd.ft</w:t>
            </w:r>
            <w:proofErr w:type="spellEnd"/>
            <w:r w:rsidRPr="005019CA">
              <w:t>.</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7,296.00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BD3CD6">
            <w:pPr>
              <w:jc w:val="center"/>
              <w:rPr>
                <w:color w:val="000000"/>
                <w:lang w:eastAsia="en-US"/>
              </w:rPr>
            </w:pPr>
            <w:r w:rsidRPr="00BD3CD6">
              <w:rPr>
                <w:color w:val="000000"/>
                <w:lang w:eastAsia="en-US"/>
              </w:rPr>
              <w:t>6</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roofErr w:type="spellStart"/>
            <w:r w:rsidRPr="005019CA">
              <w:t>Weepholes</w:t>
            </w:r>
            <w:proofErr w:type="spellEnd"/>
            <w:r w:rsidRPr="005019CA">
              <w:t xml:space="preserve"> ( PVC Pipe )</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2</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L.M.</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290.00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lang w:eastAsia="en-US"/>
              </w:rPr>
            </w:pPr>
            <w:r w:rsidRPr="00BD3CD6">
              <w:rPr>
                <w:color w:val="000000"/>
                <w:lang w:eastAsia="en-US"/>
              </w:rPr>
              <w:t>7</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8mm dia. X 6m DRSB</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240</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length</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36,720.00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lang w:eastAsia="en-US"/>
              </w:rPr>
            </w:pPr>
            <w:r w:rsidRPr="00BD3CD6">
              <w:rPr>
                <w:color w:val="000000"/>
                <w:lang w:eastAsia="en-US"/>
              </w:rPr>
              <w:t>8</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1/2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16</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sheet</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15,520.00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lang w:eastAsia="en-US"/>
              </w:rPr>
            </w:pPr>
            <w:r w:rsidRPr="00BD3CD6">
              <w:rPr>
                <w:color w:val="000000"/>
                <w:lang w:eastAsia="en-US"/>
              </w:rPr>
              <w:t>9</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CW Nails # 11/2"</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3</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kilo</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273.00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lang w:eastAsia="en-US"/>
              </w:rPr>
            </w:pPr>
            <w:r w:rsidRPr="00BD3CD6">
              <w:rPr>
                <w:color w:val="000000"/>
              </w:rPr>
              <w:t>10</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roofErr w:type="spellStart"/>
            <w:r w:rsidRPr="005019CA">
              <w:t>CWNails</w:t>
            </w:r>
            <w:proofErr w:type="spellEnd"/>
            <w:r w:rsidRPr="005019CA">
              <w:t xml:space="preserve"> # 3</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4</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kilo</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328.00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11</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CW Nails # 4"</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4</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kilo</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320.00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12</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Tie Wire # 16</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20</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kilo</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1,980.00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13</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Angle Bar 5mm x 11/2" x 11/2 x6m</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54</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proofErr w:type="spellStart"/>
            <w:r w:rsidRPr="005019CA">
              <w:t>lenght</w:t>
            </w:r>
            <w:proofErr w:type="spellEnd"/>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65,124.00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14</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Welding Electrodes E6014</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30</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kilo</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4,590.00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15</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Metal Cutter (4")</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5</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piece</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820.00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16</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Paint Brush # 2</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3</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piece</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210.00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17</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Lacquer Thinner</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2</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gallon</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1,236.00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18</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Epoxy Primer (Gray)</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8</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gallon</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5,600.00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19</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Herbicide</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3</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Gallon</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5,400.00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20</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Ammonium Sulfate Fertilizer (50kgs./bag)</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1</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bag</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1,300.00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r w:rsidR="005019CA" w:rsidTr="004F0839">
        <w:trPr>
          <w:jc w:val="center"/>
        </w:trPr>
        <w:tc>
          <w:tcPr>
            <w:tcW w:w="377" w:type="pct"/>
            <w:tcBorders>
              <w:top w:val="single" w:sz="4" w:space="0" w:color="auto"/>
              <w:bottom w:val="single" w:sz="4" w:space="0" w:color="auto"/>
              <w:right w:val="single" w:sz="4" w:space="0" w:color="auto"/>
            </w:tcBorders>
            <w:vAlign w:val="bottom"/>
          </w:tcPr>
          <w:p w:rsidR="005019CA" w:rsidRPr="00BD3CD6" w:rsidRDefault="005019CA" w:rsidP="003930FA">
            <w:pPr>
              <w:jc w:val="center"/>
              <w:rPr>
                <w:color w:val="000000"/>
              </w:rPr>
            </w:pPr>
            <w:r w:rsidRPr="00BD3CD6">
              <w:rPr>
                <w:color w:val="000000"/>
              </w:rPr>
              <w:t>21</w:t>
            </w:r>
          </w:p>
        </w:tc>
        <w:tc>
          <w:tcPr>
            <w:tcW w:w="1893"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r w:rsidRPr="005019CA">
              <w:t>Nylon # 300</w:t>
            </w:r>
          </w:p>
        </w:tc>
        <w:tc>
          <w:tcPr>
            <w:tcW w:w="6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4</w:t>
            </w:r>
          </w:p>
        </w:tc>
        <w:tc>
          <w:tcPr>
            <w:tcW w:w="507" w:type="pct"/>
            <w:tcBorders>
              <w:top w:val="single" w:sz="4" w:space="0" w:color="auto"/>
              <w:left w:val="single" w:sz="4" w:space="0" w:color="auto"/>
              <w:bottom w:val="single" w:sz="4" w:space="0" w:color="auto"/>
              <w:right w:val="single" w:sz="4" w:space="0" w:color="auto"/>
            </w:tcBorders>
            <w:vAlign w:val="center"/>
          </w:tcPr>
          <w:p w:rsidR="005019CA" w:rsidRPr="005019CA" w:rsidRDefault="005019CA">
            <w:pPr>
              <w:jc w:val="center"/>
            </w:pPr>
            <w:r w:rsidRPr="005019CA">
              <w:t>kilo</w:t>
            </w:r>
          </w:p>
        </w:tc>
        <w:tc>
          <w:tcPr>
            <w:tcW w:w="808" w:type="pct"/>
            <w:tcBorders>
              <w:top w:val="single" w:sz="4" w:space="0" w:color="auto"/>
              <w:left w:val="single" w:sz="4" w:space="0" w:color="auto"/>
              <w:right w:val="single" w:sz="4" w:space="0" w:color="auto"/>
            </w:tcBorders>
            <w:vAlign w:val="center"/>
          </w:tcPr>
          <w:p w:rsidR="005019CA" w:rsidRPr="005019CA" w:rsidRDefault="005019CA">
            <w:pPr>
              <w:jc w:val="right"/>
            </w:pPr>
            <w:r w:rsidRPr="005019CA">
              <w:t>3,080.00</w:t>
            </w:r>
          </w:p>
        </w:tc>
        <w:tc>
          <w:tcPr>
            <w:tcW w:w="808" w:type="pct"/>
            <w:tcBorders>
              <w:top w:val="single" w:sz="4" w:space="0" w:color="auto"/>
              <w:left w:val="single" w:sz="4" w:space="0" w:color="auto"/>
              <w:bottom w:val="single" w:sz="4" w:space="0" w:color="auto"/>
              <w:right w:val="single" w:sz="4" w:space="0" w:color="auto"/>
            </w:tcBorders>
          </w:tcPr>
          <w:p w:rsidR="005019CA" w:rsidRPr="005A45A7" w:rsidRDefault="005019CA" w:rsidP="004F0839">
            <w:pPr>
              <w:jc w:val="center"/>
              <w:rPr>
                <w:b/>
              </w:rPr>
            </w:pPr>
            <w:r w:rsidRPr="005A45A7">
              <w:rPr>
                <w:b/>
              </w:rPr>
              <w:t>1</w:t>
            </w:r>
            <w:r>
              <w:rPr>
                <w:b/>
              </w:rPr>
              <w:t>5</w:t>
            </w:r>
            <w:r w:rsidRPr="005A45A7">
              <w:rPr>
                <w:b/>
              </w:rPr>
              <w:t xml:space="preserve"> CD</w:t>
            </w: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0" w:name="_Toc46916381"/>
      <w:r>
        <w:t>Section VII. Technical Specifications</w:t>
      </w:r>
      <w:bookmarkEnd w:id="60"/>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1</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8 piece, </w:t>
            </w:r>
            <w:r w:rsidRPr="00117680">
              <w:t>RCPC 24" dia.</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2</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165 bag, </w:t>
            </w:r>
            <w:r w:rsidRPr="00117680">
              <w:t>Portland cement</w:t>
            </w:r>
          </w:p>
        </w:tc>
        <w:tc>
          <w:tcPr>
            <w:tcW w:w="4680" w:type="dxa"/>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3</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110 piece, </w:t>
            </w:r>
            <w:r w:rsidRPr="00117680">
              <w:t>CHB 6 x 8 x 16</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4</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189 length, </w:t>
            </w:r>
            <w:r w:rsidRPr="00117680">
              <w:t>12mm dia. X 6m Def. RSB</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5</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152 </w:t>
            </w:r>
            <w:proofErr w:type="spellStart"/>
            <w:r>
              <w:t>bd.ft</w:t>
            </w:r>
            <w:proofErr w:type="spellEnd"/>
            <w:r>
              <w:t xml:space="preserve">, </w:t>
            </w:r>
            <w:r w:rsidRPr="00117680">
              <w:t>2 x 2 x 8 - 57pcs (Good Lumber)</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6</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2 L.M, </w:t>
            </w:r>
            <w:proofErr w:type="spellStart"/>
            <w:r w:rsidRPr="00117680">
              <w:t>Weepholes</w:t>
            </w:r>
            <w:proofErr w:type="spellEnd"/>
            <w:r w:rsidRPr="00117680">
              <w:t xml:space="preserve"> ( PVC Pipe )</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7</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240 length, </w:t>
            </w:r>
            <w:r w:rsidRPr="00117680">
              <w:t>8mm dia. X 6m DRSB</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8</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16 sheet, </w:t>
            </w:r>
            <w:r w:rsidRPr="00117680">
              <w:t>1/2 x 4 x 8 Marine Plywood</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lang w:eastAsia="en-US"/>
              </w:rPr>
              <w:t>9</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3 kilo, </w:t>
            </w:r>
            <w:r w:rsidRPr="00117680">
              <w:t>CW Nails # 11/2"</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lang w:eastAsia="en-US"/>
              </w:rPr>
            </w:pPr>
            <w:r w:rsidRPr="00BD3CD6">
              <w:rPr>
                <w:color w:val="000000"/>
              </w:rPr>
              <w:t>10</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4 kilo, </w:t>
            </w:r>
            <w:proofErr w:type="spellStart"/>
            <w:r w:rsidRPr="00117680">
              <w:t>CWNails</w:t>
            </w:r>
            <w:proofErr w:type="spellEnd"/>
            <w:r w:rsidRPr="00117680">
              <w:t xml:space="preserve"> # 3</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lastRenderedPageBreak/>
              <w:t>11</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4 kilo, </w:t>
            </w:r>
            <w:r w:rsidRPr="00117680">
              <w:t>CW Nails # 4"</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12</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20 kilo, </w:t>
            </w:r>
            <w:r w:rsidRPr="00117680">
              <w:t>Tie Wire # 16</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13</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54 length, </w:t>
            </w:r>
            <w:r w:rsidRPr="00117680">
              <w:t>Angle Bar 5mm x 11/2" x 11/2 x6m</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14</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30 kilo, </w:t>
            </w:r>
            <w:r w:rsidRPr="00117680">
              <w:t>Welding Electrodes E6014</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15</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5 piece, </w:t>
            </w:r>
            <w:r w:rsidRPr="00117680">
              <w:t>Metal Cutter (4")</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16</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3 piece, </w:t>
            </w:r>
            <w:r w:rsidRPr="00117680">
              <w:t>Paint Brush # 2</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17</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2 gallon, </w:t>
            </w:r>
            <w:r w:rsidRPr="00117680">
              <w:t>Lacquer Thinner</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18</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8 gallon, </w:t>
            </w:r>
            <w:r w:rsidRPr="00117680">
              <w:t>Epoxy Primer (Gray)</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19</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117680">
            <w:r>
              <w:t xml:space="preserve">3 gallon, </w:t>
            </w:r>
            <w:r w:rsidRPr="00117680">
              <w:t>Herbicide</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20</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FD62CC">
            <w:r>
              <w:t xml:space="preserve">1 bag, </w:t>
            </w:r>
            <w:r w:rsidR="00117680" w:rsidRPr="00117680">
              <w:t>Ammonium Sulfate Fertilizer (50kgs./bag)</w:t>
            </w:r>
          </w:p>
        </w:tc>
        <w:tc>
          <w:tcPr>
            <w:tcW w:w="4680" w:type="dxa"/>
            <w:tcBorders>
              <w:bottom w:val="single" w:sz="4" w:space="0" w:color="auto"/>
            </w:tcBorders>
          </w:tcPr>
          <w:p w:rsidR="00117680" w:rsidRDefault="00117680" w:rsidP="00E67341">
            <w:pPr>
              <w:rPr>
                <w:i/>
                <w:sz w:val="22"/>
                <w:szCs w:val="22"/>
              </w:rPr>
            </w:pPr>
          </w:p>
        </w:tc>
      </w:tr>
      <w:tr w:rsidR="00117680" w:rsidTr="00090A68">
        <w:trPr>
          <w:jc w:val="center"/>
        </w:trPr>
        <w:tc>
          <w:tcPr>
            <w:tcW w:w="807" w:type="dxa"/>
            <w:tcBorders>
              <w:top w:val="single" w:sz="4" w:space="0" w:color="auto"/>
              <w:bottom w:val="single" w:sz="4" w:space="0" w:color="auto"/>
              <w:right w:val="single" w:sz="4" w:space="0" w:color="auto"/>
            </w:tcBorders>
            <w:vAlign w:val="bottom"/>
          </w:tcPr>
          <w:p w:rsidR="00117680" w:rsidRPr="00BD3CD6" w:rsidRDefault="00117680" w:rsidP="00E67341">
            <w:pPr>
              <w:jc w:val="center"/>
              <w:rPr>
                <w:color w:val="000000"/>
              </w:rPr>
            </w:pPr>
            <w:r w:rsidRPr="00BD3CD6">
              <w:rPr>
                <w:color w:val="000000"/>
              </w:rPr>
              <w:t>21</w:t>
            </w:r>
          </w:p>
        </w:tc>
        <w:tc>
          <w:tcPr>
            <w:tcW w:w="4318" w:type="dxa"/>
            <w:tcBorders>
              <w:top w:val="single" w:sz="4" w:space="0" w:color="auto"/>
              <w:left w:val="single" w:sz="4" w:space="0" w:color="auto"/>
              <w:bottom w:val="single" w:sz="4" w:space="0" w:color="auto"/>
              <w:right w:val="single" w:sz="4" w:space="0" w:color="auto"/>
            </w:tcBorders>
            <w:vAlign w:val="center"/>
          </w:tcPr>
          <w:p w:rsidR="00117680" w:rsidRPr="00117680" w:rsidRDefault="00FD62CC">
            <w:r>
              <w:t xml:space="preserve">4 kilo, </w:t>
            </w:r>
            <w:r w:rsidR="00117680" w:rsidRPr="00117680">
              <w:t>Nylon # 300</w:t>
            </w:r>
          </w:p>
        </w:tc>
        <w:tc>
          <w:tcPr>
            <w:tcW w:w="4680" w:type="dxa"/>
            <w:tcBorders>
              <w:bottom w:val="single" w:sz="4" w:space="0" w:color="auto"/>
            </w:tcBorders>
          </w:tcPr>
          <w:p w:rsidR="00117680" w:rsidRDefault="00117680" w:rsidP="00E67341">
            <w:pPr>
              <w:rPr>
                <w:i/>
                <w:sz w:val="22"/>
                <w:szCs w:val="22"/>
              </w:rPr>
            </w:pPr>
          </w:p>
        </w:tc>
      </w:tr>
    </w:tbl>
    <w:p w:rsidR="00C476A2" w:rsidRDefault="00C476A2">
      <w:pPr>
        <w:rPr>
          <w:sz w:val="12"/>
        </w:rPr>
      </w:pPr>
    </w:p>
    <w:p w:rsidR="00312A63" w:rsidRDefault="00090A68">
      <w:pPr>
        <w:rPr>
          <w:sz w:val="12"/>
        </w:rPr>
      </w:pPr>
      <w:r>
        <w:rPr>
          <w:sz w:val="12"/>
        </w:rPr>
        <w:t xml:space="preserve"> </w:t>
      </w: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B84506" w:rsidRDefault="00B84506">
      <w:pPr>
        <w:rPr>
          <w:shd w:val="clear" w:color="auto" w:fill="D9EAD3"/>
        </w:rPr>
      </w:pPr>
      <w:bookmarkStart w:id="61" w:name="_heading=h.vvbqool18jgw" w:colFirst="0" w:colLast="0"/>
      <w:bookmarkEnd w:id="61"/>
    </w:p>
    <w:p w:rsidR="00B84506" w:rsidRDefault="00B84506" w:rsidP="00C81ADA">
      <w:bookmarkStart w:id="62" w:name="_heading=h.2dlolyb" w:colFirst="0" w:colLast="0"/>
      <w:bookmarkStart w:id="63" w:name="_heading=h.sqyw64" w:colFirst="0" w:colLast="0"/>
      <w:bookmarkEnd w:id="62"/>
      <w:bookmarkEnd w:id="63"/>
    </w:p>
    <w:p w:rsidR="00B84506" w:rsidRDefault="00B84506" w:rsidP="00C81ADA">
      <w:pPr>
        <w:tabs>
          <w:tab w:val="left" w:pos="3232"/>
        </w:tabs>
      </w:pPr>
    </w:p>
    <w:p w:rsidR="00B84506" w:rsidRDefault="00B84506">
      <w:pPr>
        <w:jc w:val="center"/>
      </w:pPr>
    </w:p>
    <w:p w:rsidR="009D39E7" w:rsidRDefault="009D39E7" w:rsidP="009D39E7">
      <w:pPr>
        <w:pStyle w:val="Heading1"/>
        <w:spacing w:before="0" w:after="0"/>
      </w:pPr>
      <w:r>
        <w:t xml:space="preserve">Section VIII. Checklist of Technical and Financial Documents </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4" w:name="_heading=h.3cqmetx" w:colFirst="0" w:colLast="0"/>
            <w:bookmarkEnd w:id="64"/>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5" w:name="_heading=h.1rvwp1q" w:colFirst="0" w:colLast="0"/>
            <w:bookmarkEnd w:id="65"/>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514214"/>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lastRenderedPageBreak/>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516EBC">
      <w:pPr>
        <w:tabs>
          <w:tab w:val="left" w:pos="2579"/>
        </w:tabs>
      </w:pPr>
    </w:p>
    <w:p w:rsidR="00B84506" w:rsidRDefault="00B84506" w:rsidP="003813A2">
      <w:pPr>
        <w:sectPr w:rsidR="00B84506" w:rsidSect="009D39E7">
          <w:pgSz w:w="12240" w:h="15840" w:code="1"/>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bookmarkStart w:id="66" w:name="_GoBack"/>
      <w:bookmarkEnd w:id="66"/>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2023-0</w:t>
      </w:r>
      <w:r w:rsidR="00DB33D9">
        <w:rPr>
          <w:b/>
          <w:u w:val="single"/>
        </w:rPr>
        <w:t>81</w:t>
      </w:r>
    </w:p>
    <w:p w:rsidR="00DB33D9" w:rsidRDefault="00DF6657">
      <w:pPr>
        <w:rPr>
          <w:i/>
        </w:rPr>
      </w:pPr>
      <w:r>
        <w:t>Project Name:</w:t>
      </w:r>
      <w:r w:rsidR="00FD72F7" w:rsidRPr="00FD72F7">
        <w:rPr>
          <w:i/>
        </w:rPr>
        <w:t xml:space="preserve"> </w:t>
      </w:r>
      <w:r w:rsidR="00DB33D9" w:rsidRPr="00352817">
        <w:rPr>
          <w:i/>
        </w:rPr>
        <w:t xml:space="preserve">Purchase </w:t>
      </w:r>
      <w:r w:rsidR="00DB33D9">
        <w:rPr>
          <w:i/>
        </w:rPr>
        <w:t>o</w:t>
      </w:r>
      <w:r w:rsidR="00DB33D9" w:rsidRPr="00352817">
        <w:rPr>
          <w:i/>
        </w:rPr>
        <w:t xml:space="preserve">f </w:t>
      </w:r>
      <w:r w:rsidR="00DB33D9">
        <w:rPr>
          <w:i/>
        </w:rPr>
        <w:t>Materials for Land Development of Sports Complex-MEO</w:t>
      </w:r>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090A68" w:rsidRPr="00090A68">
        <w:rPr>
          <w:i/>
          <w:spacing w:val="-2"/>
        </w:rPr>
        <w:t xml:space="preserve"> </w:t>
      </w:r>
      <w:r w:rsidR="00DB33D9">
        <w:rPr>
          <w:i/>
          <w:spacing w:val="-2"/>
        </w:rPr>
        <w:t>284,255.00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381A17">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381A17">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1</w:t>
            </w:r>
          </w:p>
        </w:tc>
        <w:tc>
          <w:tcPr>
            <w:tcW w:w="1274" w:type="pct"/>
            <w:vAlign w:val="center"/>
          </w:tcPr>
          <w:p w:rsidR="00DB33D9" w:rsidRPr="00DB33D9" w:rsidRDefault="00DB33D9">
            <w:pPr>
              <w:rPr>
                <w:szCs w:val="22"/>
              </w:rPr>
            </w:pPr>
            <w:r w:rsidRPr="00DB33D9">
              <w:rPr>
                <w:szCs w:val="22"/>
              </w:rPr>
              <w:t>RCPC 24" dia.</w:t>
            </w:r>
          </w:p>
        </w:tc>
        <w:tc>
          <w:tcPr>
            <w:tcW w:w="254" w:type="pct"/>
            <w:vAlign w:val="center"/>
          </w:tcPr>
          <w:p w:rsidR="00DB33D9" w:rsidRPr="00BD3CD6" w:rsidRDefault="00DB33D9" w:rsidP="00FD72F7">
            <w:pPr>
              <w:jc w:val="center"/>
              <w:rPr>
                <w:color w:val="000000"/>
                <w:lang w:eastAsia="en-US"/>
              </w:rPr>
            </w:pPr>
          </w:p>
        </w:tc>
        <w:tc>
          <w:tcPr>
            <w:tcW w:w="351" w:type="pct"/>
            <w:vAlign w:val="center"/>
          </w:tcPr>
          <w:p w:rsidR="00DB33D9" w:rsidRPr="00DB33D9" w:rsidRDefault="00DB33D9">
            <w:pPr>
              <w:jc w:val="center"/>
              <w:rPr>
                <w:szCs w:val="22"/>
              </w:rPr>
            </w:pPr>
            <w:r w:rsidRPr="00DB33D9">
              <w:rPr>
                <w:szCs w:val="22"/>
              </w:rPr>
              <w:t>8</w:t>
            </w:r>
          </w:p>
        </w:tc>
        <w:tc>
          <w:tcPr>
            <w:tcW w:w="318" w:type="pct"/>
            <w:vAlign w:val="center"/>
          </w:tcPr>
          <w:p w:rsidR="00DB33D9" w:rsidRPr="00DB33D9" w:rsidRDefault="00DB33D9">
            <w:pPr>
              <w:jc w:val="center"/>
              <w:rPr>
                <w:szCs w:val="22"/>
              </w:rPr>
            </w:pPr>
            <w:r w:rsidRPr="00DB33D9">
              <w:rPr>
                <w:szCs w:val="22"/>
              </w:rPr>
              <w:t>piece</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2</w:t>
            </w:r>
          </w:p>
        </w:tc>
        <w:tc>
          <w:tcPr>
            <w:tcW w:w="1274" w:type="pct"/>
            <w:vAlign w:val="center"/>
          </w:tcPr>
          <w:p w:rsidR="00DB33D9" w:rsidRPr="00DB33D9" w:rsidRDefault="00DB33D9">
            <w:pPr>
              <w:rPr>
                <w:szCs w:val="22"/>
              </w:rPr>
            </w:pPr>
            <w:r w:rsidRPr="00DB33D9">
              <w:rPr>
                <w:szCs w:val="22"/>
              </w:rPr>
              <w:t>Portland cement</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165</w:t>
            </w:r>
          </w:p>
        </w:tc>
        <w:tc>
          <w:tcPr>
            <w:tcW w:w="318" w:type="pct"/>
            <w:vAlign w:val="center"/>
          </w:tcPr>
          <w:p w:rsidR="00DB33D9" w:rsidRPr="00DB33D9" w:rsidRDefault="00DB33D9">
            <w:pPr>
              <w:jc w:val="center"/>
              <w:rPr>
                <w:szCs w:val="22"/>
              </w:rPr>
            </w:pPr>
            <w:r w:rsidRPr="00DB33D9">
              <w:rPr>
                <w:szCs w:val="22"/>
              </w:rPr>
              <w:t>bag</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3</w:t>
            </w:r>
          </w:p>
        </w:tc>
        <w:tc>
          <w:tcPr>
            <w:tcW w:w="1274" w:type="pct"/>
            <w:vAlign w:val="center"/>
          </w:tcPr>
          <w:p w:rsidR="00DB33D9" w:rsidRPr="00DB33D9" w:rsidRDefault="00DB33D9">
            <w:pPr>
              <w:rPr>
                <w:szCs w:val="22"/>
              </w:rPr>
            </w:pPr>
            <w:r w:rsidRPr="00DB33D9">
              <w:rPr>
                <w:szCs w:val="22"/>
              </w:rPr>
              <w:t>CHB 6 x 8 x 16</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110</w:t>
            </w:r>
          </w:p>
        </w:tc>
        <w:tc>
          <w:tcPr>
            <w:tcW w:w="318" w:type="pct"/>
            <w:vAlign w:val="center"/>
          </w:tcPr>
          <w:p w:rsidR="00DB33D9" w:rsidRPr="00DB33D9" w:rsidRDefault="00DB33D9">
            <w:pPr>
              <w:jc w:val="center"/>
              <w:rPr>
                <w:szCs w:val="22"/>
              </w:rPr>
            </w:pPr>
            <w:r w:rsidRPr="00DB33D9">
              <w:rPr>
                <w:szCs w:val="22"/>
              </w:rPr>
              <w:t>piece</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4</w:t>
            </w:r>
          </w:p>
        </w:tc>
        <w:tc>
          <w:tcPr>
            <w:tcW w:w="1274" w:type="pct"/>
            <w:vAlign w:val="center"/>
          </w:tcPr>
          <w:p w:rsidR="00DB33D9" w:rsidRPr="00DB33D9" w:rsidRDefault="00DB33D9">
            <w:pPr>
              <w:rPr>
                <w:szCs w:val="22"/>
              </w:rPr>
            </w:pPr>
            <w:r w:rsidRPr="00DB33D9">
              <w:rPr>
                <w:szCs w:val="22"/>
              </w:rPr>
              <w:t>12mm dia. X 6m Def. RSB</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189</w:t>
            </w:r>
          </w:p>
        </w:tc>
        <w:tc>
          <w:tcPr>
            <w:tcW w:w="318" w:type="pct"/>
            <w:vAlign w:val="center"/>
          </w:tcPr>
          <w:p w:rsidR="00DB33D9" w:rsidRPr="00DB33D9" w:rsidRDefault="00DB33D9">
            <w:pPr>
              <w:jc w:val="center"/>
              <w:rPr>
                <w:szCs w:val="22"/>
              </w:rPr>
            </w:pPr>
            <w:r w:rsidRPr="00DB33D9">
              <w:rPr>
                <w:szCs w:val="22"/>
              </w:rPr>
              <w:t>length</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5</w:t>
            </w:r>
          </w:p>
        </w:tc>
        <w:tc>
          <w:tcPr>
            <w:tcW w:w="1274" w:type="pct"/>
            <w:vAlign w:val="center"/>
          </w:tcPr>
          <w:p w:rsidR="00DB33D9" w:rsidRPr="00DB33D9" w:rsidRDefault="00DB33D9">
            <w:pPr>
              <w:rPr>
                <w:szCs w:val="22"/>
              </w:rPr>
            </w:pPr>
            <w:r w:rsidRPr="00DB33D9">
              <w:rPr>
                <w:szCs w:val="22"/>
              </w:rPr>
              <w:t>2 x 2 x 8 - 57pcs (Good Lumber)</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152</w:t>
            </w:r>
          </w:p>
        </w:tc>
        <w:tc>
          <w:tcPr>
            <w:tcW w:w="318" w:type="pct"/>
            <w:vAlign w:val="center"/>
          </w:tcPr>
          <w:p w:rsidR="00DB33D9" w:rsidRPr="00DB33D9" w:rsidRDefault="00DB33D9">
            <w:pPr>
              <w:jc w:val="center"/>
              <w:rPr>
                <w:szCs w:val="22"/>
              </w:rPr>
            </w:pPr>
            <w:proofErr w:type="spellStart"/>
            <w:r w:rsidRPr="00DB33D9">
              <w:rPr>
                <w:szCs w:val="22"/>
              </w:rPr>
              <w:t>bd.ft</w:t>
            </w:r>
            <w:proofErr w:type="spellEnd"/>
            <w:r w:rsidRPr="00DB33D9">
              <w:rPr>
                <w:szCs w:val="22"/>
              </w:rPr>
              <w:t>.</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6</w:t>
            </w:r>
          </w:p>
        </w:tc>
        <w:tc>
          <w:tcPr>
            <w:tcW w:w="1274" w:type="pct"/>
            <w:vAlign w:val="center"/>
          </w:tcPr>
          <w:p w:rsidR="00DB33D9" w:rsidRPr="00DB33D9" w:rsidRDefault="00DB33D9">
            <w:pPr>
              <w:rPr>
                <w:szCs w:val="22"/>
              </w:rPr>
            </w:pPr>
            <w:proofErr w:type="spellStart"/>
            <w:r w:rsidRPr="00DB33D9">
              <w:rPr>
                <w:szCs w:val="22"/>
              </w:rPr>
              <w:t>Weepholes</w:t>
            </w:r>
            <w:proofErr w:type="spellEnd"/>
            <w:r w:rsidRPr="00DB33D9">
              <w:rPr>
                <w:szCs w:val="22"/>
              </w:rPr>
              <w:t xml:space="preserve"> ( PVC Pipe )</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2</w:t>
            </w:r>
          </w:p>
        </w:tc>
        <w:tc>
          <w:tcPr>
            <w:tcW w:w="318" w:type="pct"/>
            <w:vAlign w:val="center"/>
          </w:tcPr>
          <w:p w:rsidR="00DB33D9" w:rsidRPr="00DB33D9" w:rsidRDefault="00DB33D9">
            <w:pPr>
              <w:jc w:val="center"/>
              <w:rPr>
                <w:szCs w:val="22"/>
              </w:rPr>
            </w:pPr>
            <w:r w:rsidRPr="00DB33D9">
              <w:rPr>
                <w:szCs w:val="22"/>
              </w:rPr>
              <w:t>L.M.</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7</w:t>
            </w:r>
          </w:p>
        </w:tc>
        <w:tc>
          <w:tcPr>
            <w:tcW w:w="1274" w:type="pct"/>
            <w:vAlign w:val="center"/>
          </w:tcPr>
          <w:p w:rsidR="00DB33D9" w:rsidRPr="00DB33D9" w:rsidRDefault="00DB33D9">
            <w:pPr>
              <w:rPr>
                <w:szCs w:val="22"/>
              </w:rPr>
            </w:pPr>
            <w:r w:rsidRPr="00DB33D9">
              <w:rPr>
                <w:szCs w:val="22"/>
              </w:rPr>
              <w:t>8mm dia. X 6m DRSB</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240</w:t>
            </w:r>
          </w:p>
        </w:tc>
        <w:tc>
          <w:tcPr>
            <w:tcW w:w="318" w:type="pct"/>
            <w:vAlign w:val="center"/>
          </w:tcPr>
          <w:p w:rsidR="00DB33D9" w:rsidRPr="00DB33D9" w:rsidRDefault="00DB33D9">
            <w:pPr>
              <w:jc w:val="center"/>
              <w:rPr>
                <w:szCs w:val="22"/>
              </w:rPr>
            </w:pPr>
            <w:r w:rsidRPr="00DB33D9">
              <w:rPr>
                <w:szCs w:val="22"/>
              </w:rPr>
              <w:t>length</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8</w:t>
            </w:r>
          </w:p>
        </w:tc>
        <w:tc>
          <w:tcPr>
            <w:tcW w:w="1274" w:type="pct"/>
            <w:vAlign w:val="center"/>
          </w:tcPr>
          <w:p w:rsidR="00DB33D9" w:rsidRPr="00DB33D9" w:rsidRDefault="00DB33D9">
            <w:pPr>
              <w:rPr>
                <w:szCs w:val="22"/>
              </w:rPr>
            </w:pPr>
            <w:r w:rsidRPr="00DB33D9">
              <w:rPr>
                <w:szCs w:val="22"/>
              </w:rPr>
              <w:t>1/2 x 4 x 8 Marine Plywood</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16</w:t>
            </w:r>
          </w:p>
        </w:tc>
        <w:tc>
          <w:tcPr>
            <w:tcW w:w="318" w:type="pct"/>
            <w:vAlign w:val="center"/>
          </w:tcPr>
          <w:p w:rsidR="00DB33D9" w:rsidRPr="00DB33D9" w:rsidRDefault="00DB33D9">
            <w:pPr>
              <w:jc w:val="center"/>
              <w:rPr>
                <w:szCs w:val="22"/>
              </w:rPr>
            </w:pPr>
            <w:r w:rsidRPr="00DB33D9">
              <w:rPr>
                <w:szCs w:val="22"/>
              </w:rPr>
              <w:t>sheet</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lang w:eastAsia="en-US"/>
              </w:rPr>
              <w:t>9</w:t>
            </w:r>
          </w:p>
        </w:tc>
        <w:tc>
          <w:tcPr>
            <w:tcW w:w="1274" w:type="pct"/>
            <w:vAlign w:val="center"/>
          </w:tcPr>
          <w:p w:rsidR="00DB33D9" w:rsidRPr="00DB33D9" w:rsidRDefault="00DB33D9">
            <w:pPr>
              <w:rPr>
                <w:szCs w:val="22"/>
              </w:rPr>
            </w:pPr>
            <w:r w:rsidRPr="00DB33D9">
              <w:rPr>
                <w:szCs w:val="22"/>
              </w:rPr>
              <w:t>CW Nails # 11/2"</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3</w:t>
            </w:r>
          </w:p>
        </w:tc>
        <w:tc>
          <w:tcPr>
            <w:tcW w:w="318" w:type="pct"/>
            <w:vAlign w:val="center"/>
          </w:tcPr>
          <w:p w:rsidR="00DB33D9" w:rsidRPr="00DB33D9" w:rsidRDefault="00DB33D9">
            <w:pPr>
              <w:jc w:val="center"/>
              <w:rPr>
                <w:szCs w:val="22"/>
              </w:rPr>
            </w:pPr>
            <w:r w:rsidRPr="00DB33D9">
              <w:rPr>
                <w:szCs w:val="22"/>
              </w:rPr>
              <w:t>kilo</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lang w:eastAsia="en-US"/>
              </w:rPr>
            </w:pPr>
            <w:r w:rsidRPr="00BD3CD6">
              <w:rPr>
                <w:color w:val="000000"/>
              </w:rPr>
              <w:t>10</w:t>
            </w:r>
          </w:p>
        </w:tc>
        <w:tc>
          <w:tcPr>
            <w:tcW w:w="1274" w:type="pct"/>
            <w:vAlign w:val="center"/>
          </w:tcPr>
          <w:p w:rsidR="00DB33D9" w:rsidRPr="00DB33D9" w:rsidRDefault="00DB33D9">
            <w:pPr>
              <w:rPr>
                <w:szCs w:val="22"/>
              </w:rPr>
            </w:pPr>
            <w:proofErr w:type="spellStart"/>
            <w:r w:rsidRPr="00DB33D9">
              <w:rPr>
                <w:szCs w:val="22"/>
              </w:rPr>
              <w:t>CWNails</w:t>
            </w:r>
            <w:proofErr w:type="spellEnd"/>
            <w:r w:rsidRPr="00DB33D9">
              <w:rPr>
                <w:szCs w:val="22"/>
              </w:rPr>
              <w:t xml:space="preserve"> # 3</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4</w:t>
            </w:r>
          </w:p>
        </w:tc>
        <w:tc>
          <w:tcPr>
            <w:tcW w:w="318" w:type="pct"/>
            <w:vAlign w:val="center"/>
          </w:tcPr>
          <w:p w:rsidR="00DB33D9" w:rsidRPr="00DB33D9" w:rsidRDefault="00DB33D9">
            <w:pPr>
              <w:jc w:val="center"/>
              <w:rPr>
                <w:szCs w:val="22"/>
              </w:rPr>
            </w:pPr>
            <w:r w:rsidRPr="00DB33D9">
              <w:rPr>
                <w:szCs w:val="22"/>
              </w:rPr>
              <w:t>kilo</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11</w:t>
            </w:r>
          </w:p>
        </w:tc>
        <w:tc>
          <w:tcPr>
            <w:tcW w:w="1274" w:type="pct"/>
            <w:vAlign w:val="center"/>
          </w:tcPr>
          <w:p w:rsidR="00DB33D9" w:rsidRPr="00DB33D9" w:rsidRDefault="00DB33D9">
            <w:pPr>
              <w:rPr>
                <w:szCs w:val="22"/>
              </w:rPr>
            </w:pPr>
            <w:r w:rsidRPr="00DB33D9">
              <w:rPr>
                <w:szCs w:val="22"/>
              </w:rPr>
              <w:t>CW Nails # 4"</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4</w:t>
            </w:r>
          </w:p>
        </w:tc>
        <w:tc>
          <w:tcPr>
            <w:tcW w:w="318" w:type="pct"/>
            <w:vAlign w:val="center"/>
          </w:tcPr>
          <w:p w:rsidR="00DB33D9" w:rsidRPr="00DB33D9" w:rsidRDefault="00DB33D9">
            <w:pPr>
              <w:jc w:val="center"/>
              <w:rPr>
                <w:szCs w:val="22"/>
              </w:rPr>
            </w:pPr>
            <w:r w:rsidRPr="00DB33D9">
              <w:rPr>
                <w:szCs w:val="22"/>
              </w:rPr>
              <w:t>kilo</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12</w:t>
            </w:r>
          </w:p>
        </w:tc>
        <w:tc>
          <w:tcPr>
            <w:tcW w:w="1274" w:type="pct"/>
            <w:vAlign w:val="center"/>
          </w:tcPr>
          <w:p w:rsidR="00DB33D9" w:rsidRPr="00DB33D9" w:rsidRDefault="00DB33D9">
            <w:pPr>
              <w:rPr>
                <w:szCs w:val="22"/>
              </w:rPr>
            </w:pPr>
            <w:r w:rsidRPr="00DB33D9">
              <w:rPr>
                <w:szCs w:val="22"/>
              </w:rPr>
              <w:t>Tie Wire # 16</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20</w:t>
            </w:r>
          </w:p>
        </w:tc>
        <w:tc>
          <w:tcPr>
            <w:tcW w:w="318" w:type="pct"/>
            <w:vAlign w:val="center"/>
          </w:tcPr>
          <w:p w:rsidR="00DB33D9" w:rsidRPr="00DB33D9" w:rsidRDefault="00DB33D9">
            <w:pPr>
              <w:jc w:val="center"/>
              <w:rPr>
                <w:szCs w:val="22"/>
              </w:rPr>
            </w:pPr>
            <w:r w:rsidRPr="00DB33D9">
              <w:rPr>
                <w:szCs w:val="22"/>
              </w:rPr>
              <w:t>kilo</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13</w:t>
            </w:r>
          </w:p>
        </w:tc>
        <w:tc>
          <w:tcPr>
            <w:tcW w:w="1274" w:type="pct"/>
            <w:vAlign w:val="center"/>
          </w:tcPr>
          <w:p w:rsidR="00DB33D9" w:rsidRPr="00DB33D9" w:rsidRDefault="00DB33D9">
            <w:pPr>
              <w:rPr>
                <w:szCs w:val="22"/>
              </w:rPr>
            </w:pPr>
            <w:r w:rsidRPr="00DB33D9">
              <w:rPr>
                <w:szCs w:val="22"/>
              </w:rPr>
              <w:t>Angle Bar 5mm x 11/2" x 11/2 x6m</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54</w:t>
            </w:r>
          </w:p>
        </w:tc>
        <w:tc>
          <w:tcPr>
            <w:tcW w:w="318" w:type="pct"/>
            <w:vAlign w:val="center"/>
          </w:tcPr>
          <w:p w:rsidR="00DB33D9" w:rsidRPr="00DB33D9" w:rsidRDefault="00DB33D9">
            <w:pPr>
              <w:jc w:val="center"/>
              <w:rPr>
                <w:szCs w:val="22"/>
              </w:rPr>
            </w:pPr>
            <w:proofErr w:type="spellStart"/>
            <w:r w:rsidRPr="00DB33D9">
              <w:rPr>
                <w:szCs w:val="22"/>
              </w:rPr>
              <w:t>lenght</w:t>
            </w:r>
            <w:proofErr w:type="spellEnd"/>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14</w:t>
            </w:r>
          </w:p>
        </w:tc>
        <w:tc>
          <w:tcPr>
            <w:tcW w:w="1274" w:type="pct"/>
            <w:vAlign w:val="center"/>
          </w:tcPr>
          <w:p w:rsidR="00DB33D9" w:rsidRPr="00DB33D9" w:rsidRDefault="00DB33D9">
            <w:pPr>
              <w:rPr>
                <w:szCs w:val="22"/>
              </w:rPr>
            </w:pPr>
            <w:r w:rsidRPr="00DB33D9">
              <w:rPr>
                <w:szCs w:val="22"/>
              </w:rPr>
              <w:t>Welding Electrodes E6014</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30</w:t>
            </w:r>
          </w:p>
        </w:tc>
        <w:tc>
          <w:tcPr>
            <w:tcW w:w="318" w:type="pct"/>
            <w:vAlign w:val="center"/>
          </w:tcPr>
          <w:p w:rsidR="00DB33D9" w:rsidRPr="00DB33D9" w:rsidRDefault="00DB33D9">
            <w:pPr>
              <w:jc w:val="center"/>
              <w:rPr>
                <w:szCs w:val="22"/>
              </w:rPr>
            </w:pPr>
            <w:r w:rsidRPr="00DB33D9">
              <w:rPr>
                <w:szCs w:val="22"/>
              </w:rPr>
              <w:t>kilo</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15</w:t>
            </w:r>
          </w:p>
        </w:tc>
        <w:tc>
          <w:tcPr>
            <w:tcW w:w="1274" w:type="pct"/>
            <w:vAlign w:val="center"/>
          </w:tcPr>
          <w:p w:rsidR="00DB33D9" w:rsidRPr="00DB33D9" w:rsidRDefault="00DB33D9">
            <w:pPr>
              <w:rPr>
                <w:szCs w:val="22"/>
              </w:rPr>
            </w:pPr>
            <w:r w:rsidRPr="00DB33D9">
              <w:rPr>
                <w:szCs w:val="22"/>
              </w:rPr>
              <w:t>Metal Cutter (4")</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5</w:t>
            </w:r>
          </w:p>
        </w:tc>
        <w:tc>
          <w:tcPr>
            <w:tcW w:w="318" w:type="pct"/>
            <w:vAlign w:val="center"/>
          </w:tcPr>
          <w:p w:rsidR="00DB33D9" w:rsidRPr="00DB33D9" w:rsidRDefault="00DB33D9">
            <w:pPr>
              <w:jc w:val="center"/>
              <w:rPr>
                <w:szCs w:val="22"/>
              </w:rPr>
            </w:pPr>
            <w:r w:rsidRPr="00DB33D9">
              <w:rPr>
                <w:szCs w:val="22"/>
              </w:rPr>
              <w:t>piece</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16</w:t>
            </w:r>
          </w:p>
        </w:tc>
        <w:tc>
          <w:tcPr>
            <w:tcW w:w="1274" w:type="pct"/>
            <w:vAlign w:val="center"/>
          </w:tcPr>
          <w:p w:rsidR="00DB33D9" w:rsidRPr="00DB33D9" w:rsidRDefault="00DB33D9">
            <w:pPr>
              <w:rPr>
                <w:szCs w:val="22"/>
              </w:rPr>
            </w:pPr>
            <w:r w:rsidRPr="00DB33D9">
              <w:rPr>
                <w:szCs w:val="22"/>
              </w:rPr>
              <w:t>Paint Brush # 2</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3</w:t>
            </w:r>
          </w:p>
        </w:tc>
        <w:tc>
          <w:tcPr>
            <w:tcW w:w="318" w:type="pct"/>
            <w:vAlign w:val="center"/>
          </w:tcPr>
          <w:p w:rsidR="00DB33D9" w:rsidRPr="00DB33D9" w:rsidRDefault="00DB33D9">
            <w:pPr>
              <w:jc w:val="center"/>
              <w:rPr>
                <w:szCs w:val="22"/>
              </w:rPr>
            </w:pPr>
            <w:r w:rsidRPr="00DB33D9">
              <w:rPr>
                <w:szCs w:val="22"/>
              </w:rPr>
              <w:t>piece</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17</w:t>
            </w:r>
          </w:p>
        </w:tc>
        <w:tc>
          <w:tcPr>
            <w:tcW w:w="1274" w:type="pct"/>
            <w:vAlign w:val="center"/>
          </w:tcPr>
          <w:p w:rsidR="00DB33D9" w:rsidRPr="00DB33D9" w:rsidRDefault="00DB33D9">
            <w:pPr>
              <w:rPr>
                <w:szCs w:val="22"/>
              </w:rPr>
            </w:pPr>
            <w:r w:rsidRPr="00DB33D9">
              <w:rPr>
                <w:szCs w:val="22"/>
              </w:rPr>
              <w:t>Lacquer Thinner</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2</w:t>
            </w:r>
          </w:p>
        </w:tc>
        <w:tc>
          <w:tcPr>
            <w:tcW w:w="318" w:type="pct"/>
            <w:vAlign w:val="center"/>
          </w:tcPr>
          <w:p w:rsidR="00DB33D9" w:rsidRPr="00DB33D9" w:rsidRDefault="00DB33D9">
            <w:pPr>
              <w:jc w:val="center"/>
              <w:rPr>
                <w:szCs w:val="22"/>
              </w:rPr>
            </w:pPr>
            <w:r w:rsidRPr="00DB33D9">
              <w:rPr>
                <w:szCs w:val="22"/>
              </w:rPr>
              <w:t>gallon</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lastRenderedPageBreak/>
              <w:t>18</w:t>
            </w:r>
          </w:p>
        </w:tc>
        <w:tc>
          <w:tcPr>
            <w:tcW w:w="1274" w:type="pct"/>
            <w:vAlign w:val="center"/>
          </w:tcPr>
          <w:p w:rsidR="00DB33D9" w:rsidRPr="00DB33D9" w:rsidRDefault="00DB33D9">
            <w:pPr>
              <w:rPr>
                <w:szCs w:val="22"/>
              </w:rPr>
            </w:pPr>
            <w:r w:rsidRPr="00DB33D9">
              <w:rPr>
                <w:szCs w:val="22"/>
              </w:rPr>
              <w:t>Epoxy Primer (Gray)</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8</w:t>
            </w:r>
          </w:p>
        </w:tc>
        <w:tc>
          <w:tcPr>
            <w:tcW w:w="318" w:type="pct"/>
            <w:vAlign w:val="center"/>
          </w:tcPr>
          <w:p w:rsidR="00DB33D9" w:rsidRPr="00DB33D9" w:rsidRDefault="00DB33D9">
            <w:pPr>
              <w:jc w:val="center"/>
              <w:rPr>
                <w:szCs w:val="22"/>
              </w:rPr>
            </w:pPr>
            <w:r w:rsidRPr="00DB33D9">
              <w:rPr>
                <w:szCs w:val="22"/>
              </w:rPr>
              <w:t>gallon</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19</w:t>
            </w:r>
          </w:p>
        </w:tc>
        <w:tc>
          <w:tcPr>
            <w:tcW w:w="1274" w:type="pct"/>
            <w:vAlign w:val="center"/>
          </w:tcPr>
          <w:p w:rsidR="00DB33D9" w:rsidRPr="00DB33D9" w:rsidRDefault="00DB33D9">
            <w:pPr>
              <w:rPr>
                <w:szCs w:val="22"/>
              </w:rPr>
            </w:pPr>
            <w:r w:rsidRPr="00DB33D9">
              <w:rPr>
                <w:szCs w:val="22"/>
              </w:rPr>
              <w:t>Herbicide</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3</w:t>
            </w:r>
          </w:p>
        </w:tc>
        <w:tc>
          <w:tcPr>
            <w:tcW w:w="318" w:type="pct"/>
            <w:vAlign w:val="center"/>
          </w:tcPr>
          <w:p w:rsidR="00DB33D9" w:rsidRPr="00DB33D9" w:rsidRDefault="00DB33D9">
            <w:pPr>
              <w:jc w:val="center"/>
              <w:rPr>
                <w:szCs w:val="22"/>
              </w:rPr>
            </w:pPr>
            <w:r w:rsidRPr="00DB33D9">
              <w:rPr>
                <w:szCs w:val="22"/>
              </w:rPr>
              <w:t>Gallon</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20</w:t>
            </w:r>
          </w:p>
        </w:tc>
        <w:tc>
          <w:tcPr>
            <w:tcW w:w="1274" w:type="pct"/>
            <w:vAlign w:val="center"/>
          </w:tcPr>
          <w:p w:rsidR="00DB33D9" w:rsidRPr="00DB33D9" w:rsidRDefault="00DB33D9">
            <w:pPr>
              <w:rPr>
                <w:szCs w:val="22"/>
              </w:rPr>
            </w:pPr>
            <w:r w:rsidRPr="00DB33D9">
              <w:rPr>
                <w:szCs w:val="22"/>
              </w:rPr>
              <w:t>Ammonium Sulfate Fertilizer (50kgs./bag)</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1</w:t>
            </w:r>
          </w:p>
        </w:tc>
        <w:tc>
          <w:tcPr>
            <w:tcW w:w="318" w:type="pct"/>
            <w:vAlign w:val="center"/>
          </w:tcPr>
          <w:p w:rsidR="00DB33D9" w:rsidRPr="00DB33D9" w:rsidRDefault="00DB33D9">
            <w:pPr>
              <w:jc w:val="center"/>
              <w:rPr>
                <w:szCs w:val="22"/>
              </w:rPr>
            </w:pPr>
            <w:r w:rsidRPr="00DB33D9">
              <w:rPr>
                <w:szCs w:val="22"/>
              </w:rPr>
              <w:t>bag</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r w:rsidR="00DB33D9" w:rsidTr="00381A17">
        <w:trPr>
          <w:trHeight w:val="147"/>
        </w:trPr>
        <w:tc>
          <w:tcPr>
            <w:tcW w:w="192" w:type="pct"/>
            <w:vAlign w:val="bottom"/>
          </w:tcPr>
          <w:p w:rsidR="00DB33D9" w:rsidRPr="00BD3CD6" w:rsidRDefault="00DB33D9" w:rsidP="00FD72F7">
            <w:pPr>
              <w:jc w:val="center"/>
              <w:rPr>
                <w:color w:val="000000"/>
              </w:rPr>
            </w:pPr>
            <w:r w:rsidRPr="00BD3CD6">
              <w:rPr>
                <w:color w:val="000000"/>
              </w:rPr>
              <w:t>21</w:t>
            </w:r>
          </w:p>
        </w:tc>
        <w:tc>
          <w:tcPr>
            <w:tcW w:w="1274" w:type="pct"/>
            <w:vAlign w:val="center"/>
          </w:tcPr>
          <w:p w:rsidR="00DB33D9" w:rsidRPr="00DB33D9" w:rsidRDefault="00DB33D9">
            <w:pPr>
              <w:rPr>
                <w:szCs w:val="22"/>
              </w:rPr>
            </w:pPr>
            <w:r w:rsidRPr="00DB33D9">
              <w:rPr>
                <w:szCs w:val="22"/>
              </w:rPr>
              <w:t>Nylon # 300</w:t>
            </w:r>
          </w:p>
        </w:tc>
        <w:tc>
          <w:tcPr>
            <w:tcW w:w="254" w:type="pct"/>
            <w:vAlign w:val="center"/>
          </w:tcPr>
          <w:p w:rsidR="00DB33D9" w:rsidRPr="00BD3CD6" w:rsidRDefault="00DB33D9" w:rsidP="00FD72F7">
            <w:pPr>
              <w:jc w:val="center"/>
              <w:rPr>
                <w:color w:val="000000"/>
              </w:rPr>
            </w:pPr>
          </w:p>
        </w:tc>
        <w:tc>
          <w:tcPr>
            <w:tcW w:w="351" w:type="pct"/>
            <w:vAlign w:val="center"/>
          </w:tcPr>
          <w:p w:rsidR="00DB33D9" w:rsidRPr="00DB33D9" w:rsidRDefault="00DB33D9">
            <w:pPr>
              <w:jc w:val="center"/>
              <w:rPr>
                <w:szCs w:val="22"/>
              </w:rPr>
            </w:pPr>
            <w:r w:rsidRPr="00DB33D9">
              <w:rPr>
                <w:szCs w:val="22"/>
              </w:rPr>
              <w:t>4</w:t>
            </w:r>
          </w:p>
        </w:tc>
        <w:tc>
          <w:tcPr>
            <w:tcW w:w="318" w:type="pct"/>
            <w:vAlign w:val="center"/>
          </w:tcPr>
          <w:p w:rsidR="00DB33D9" w:rsidRPr="00DB33D9" w:rsidRDefault="00DB33D9">
            <w:pPr>
              <w:jc w:val="center"/>
              <w:rPr>
                <w:szCs w:val="22"/>
              </w:rPr>
            </w:pPr>
            <w:r w:rsidRPr="00DB33D9">
              <w:rPr>
                <w:szCs w:val="22"/>
              </w:rPr>
              <w:t>kilo</w:t>
            </w:r>
          </w:p>
        </w:tc>
        <w:tc>
          <w:tcPr>
            <w:tcW w:w="357" w:type="pct"/>
          </w:tcPr>
          <w:p w:rsidR="00DB33D9" w:rsidRDefault="00DB33D9" w:rsidP="00FD72F7">
            <w:pPr>
              <w:suppressAutoHyphens/>
              <w:rPr>
                <w:sz w:val="22"/>
                <w:szCs w:val="22"/>
              </w:rPr>
            </w:pPr>
          </w:p>
        </w:tc>
        <w:tc>
          <w:tcPr>
            <w:tcW w:w="416" w:type="pct"/>
            <w:gridSpan w:val="2"/>
          </w:tcPr>
          <w:p w:rsidR="00DB33D9" w:rsidRDefault="00DB33D9" w:rsidP="00FD72F7">
            <w:pPr>
              <w:suppressAutoHyphens/>
              <w:rPr>
                <w:sz w:val="22"/>
                <w:szCs w:val="22"/>
              </w:rPr>
            </w:pPr>
          </w:p>
        </w:tc>
        <w:tc>
          <w:tcPr>
            <w:tcW w:w="486" w:type="pct"/>
            <w:gridSpan w:val="2"/>
          </w:tcPr>
          <w:p w:rsidR="00DB33D9" w:rsidRDefault="00DB33D9" w:rsidP="00FD72F7">
            <w:pPr>
              <w:suppressAutoHyphens/>
              <w:rPr>
                <w:sz w:val="22"/>
                <w:szCs w:val="22"/>
              </w:rPr>
            </w:pPr>
          </w:p>
        </w:tc>
        <w:tc>
          <w:tcPr>
            <w:tcW w:w="417" w:type="pct"/>
            <w:gridSpan w:val="2"/>
          </w:tcPr>
          <w:p w:rsidR="00DB33D9" w:rsidRDefault="00DB33D9" w:rsidP="00FD72F7">
            <w:pPr>
              <w:suppressAutoHyphens/>
              <w:rPr>
                <w:sz w:val="22"/>
                <w:szCs w:val="22"/>
              </w:rPr>
            </w:pPr>
          </w:p>
        </w:tc>
        <w:tc>
          <w:tcPr>
            <w:tcW w:w="452" w:type="pct"/>
            <w:gridSpan w:val="2"/>
          </w:tcPr>
          <w:p w:rsidR="00DB33D9" w:rsidRDefault="00DB33D9" w:rsidP="00FD72F7">
            <w:pPr>
              <w:suppressAutoHyphens/>
              <w:rPr>
                <w:sz w:val="22"/>
                <w:szCs w:val="22"/>
              </w:rPr>
            </w:pPr>
          </w:p>
        </w:tc>
        <w:tc>
          <w:tcPr>
            <w:tcW w:w="483" w:type="pct"/>
          </w:tcPr>
          <w:p w:rsidR="00DB33D9" w:rsidRDefault="00DB33D9" w:rsidP="00FD72F7">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F0839" w:rsidRDefault="004F0839">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4F0839" w:rsidRDefault="004F0839">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F0839" w:rsidRDefault="004F0839"/>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4F0839" w:rsidRDefault="004F0839"/>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F0839" w:rsidRDefault="004F0839">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4F0839" w:rsidRDefault="004F0839">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F0839" w:rsidRDefault="004F0839">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4F0839" w:rsidRDefault="004F0839">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51" w:rsidRDefault="00B42951">
      <w:r>
        <w:separator/>
      </w:r>
    </w:p>
  </w:endnote>
  <w:endnote w:type="continuationSeparator" w:id="0">
    <w:p w:rsidR="00B42951" w:rsidRDefault="00B4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jc w:val="center"/>
      <w:rPr>
        <w:sz w:val="20"/>
        <w:szCs w:val="20"/>
      </w:rPr>
    </w:pPr>
    <w:r>
      <w:rPr>
        <w:sz w:val="20"/>
        <w:szCs w:val="20"/>
      </w:rPr>
      <w:fldChar w:fldCharType="begin"/>
    </w:r>
    <w:r>
      <w:rPr>
        <w:sz w:val="20"/>
        <w:szCs w:val="20"/>
      </w:rPr>
      <w:instrText>PAGE</w:instrText>
    </w:r>
    <w:r>
      <w:rPr>
        <w:sz w:val="20"/>
        <w:szCs w:val="20"/>
      </w:rPr>
      <w:fldChar w:fldCharType="separate"/>
    </w:r>
    <w:r w:rsidR="007D4941">
      <w:rPr>
        <w:noProof/>
        <w:sz w:val="20"/>
        <w:szCs w:val="20"/>
      </w:rPr>
      <w:t>2</w:t>
    </w:r>
    <w:r>
      <w:rPr>
        <w:sz w:val="20"/>
        <w:szCs w:val="20"/>
      </w:rPr>
      <w:fldChar w:fldCharType="end"/>
    </w:r>
  </w:p>
  <w:p w:rsidR="004F0839" w:rsidRDefault="004F08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jc w:val="center"/>
      <w:rPr>
        <w:sz w:val="20"/>
        <w:szCs w:val="20"/>
      </w:rPr>
    </w:pPr>
    <w:r>
      <w:rPr>
        <w:sz w:val="20"/>
        <w:szCs w:val="20"/>
      </w:rPr>
      <w:fldChar w:fldCharType="begin"/>
    </w:r>
    <w:r>
      <w:rPr>
        <w:sz w:val="20"/>
        <w:szCs w:val="20"/>
      </w:rPr>
      <w:instrText>PAGE</w:instrText>
    </w:r>
    <w:r>
      <w:rPr>
        <w:sz w:val="20"/>
        <w:szCs w:val="20"/>
      </w:rPr>
      <w:fldChar w:fldCharType="separate"/>
    </w:r>
    <w:r w:rsidR="007D4941">
      <w:rPr>
        <w:noProof/>
        <w:sz w:val="20"/>
        <w:szCs w:val="20"/>
      </w:rPr>
      <w:t>16</w:t>
    </w:r>
    <w:r>
      <w:rPr>
        <w:sz w:val="20"/>
        <w:szCs w:val="20"/>
      </w:rPr>
      <w:fldChar w:fldCharType="end"/>
    </w:r>
  </w:p>
  <w:p w:rsidR="004F0839" w:rsidRDefault="004F08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jc w:val="center"/>
      <w:rPr>
        <w:sz w:val="20"/>
        <w:szCs w:val="20"/>
      </w:rPr>
    </w:pPr>
    <w:r>
      <w:rPr>
        <w:sz w:val="20"/>
        <w:szCs w:val="20"/>
      </w:rPr>
      <w:fldChar w:fldCharType="begin"/>
    </w:r>
    <w:r>
      <w:rPr>
        <w:sz w:val="20"/>
        <w:szCs w:val="20"/>
      </w:rPr>
      <w:instrText>PAGE</w:instrText>
    </w:r>
    <w:r>
      <w:rPr>
        <w:sz w:val="20"/>
        <w:szCs w:val="20"/>
      </w:rPr>
      <w:fldChar w:fldCharType="separate"/>
    </w:r>
    <w:r w:rsidR="007D4941">
      <w:rPr>
        <w:noProof/>
        <w:sz w:val="20"/>
        <w:szCs w:val="20"/>
      </w:rPr>
      <w:t>19</w:t>
    </w:r>
    <w:r>
      <w:rPr>
        <w:sz w:val="20"/>
        <w:szCs w:val="20"/>
      </w:rPr>
      <w:fldChar w:fldCharType="end"/>
    </w:r>
  </w:p>
  <w:p w:rsidR="004F0839" w:rsidRDefault="004F08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jc w:val="center"/>
      <w:rPr>
        <w:sz w:val="20"/>
        <w:szCs w:val="20"/>
      </w:rPr>
    </w:pPr>
    <w:r>
      <w:rPr>
        <w:sz w:val="20"/>
        <w:szCs w:val="20"/>
      </w:rPr>
      <w:fldChar w:fldCharType="begin"/>
    </w:r>
    <w:r>
      <w:rPr>
        <w:sz w:val="20"/>
        <w:szCs w:val="20"/>
      </w:rPr>
      <w:instrText>PAGE</w:instrText>
    </w:r>
    <w:r>
      <w:rPr>
        <w:sz w:val="20"/>
        <w:szCs w:val="20"/>
      </w:rPr>
      <w:fldChar w:fldCharType="separate"/>
    </w:r>
    <w:r w:rsidR="007D4941">
      <w:rPr>
        <w:noProof/>
        <w:sz w:val="20"/>
        <w:szCs w:val="20"/>
      </w:rPr>
      <w:t>22</w:t>
    </w:r>
    <w:r>
      <w:rPr>
        <w:sz w:val="20"/>
        <w:szCs w:val="20"/>
      </w:rPr>
      <w:fldChar w:fldCharType="end"/>
    </w:r>
  </w:p>
  <w:p w:rsidR="004F0839" w:rsidRDefault="004F08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4F0839" w:rsidRDefault="004F0839">
        <w:pPr>
          <w:pStyle w:val="Footer"/>
          <w:jc w:val="center"/>
          <w:rPr>
            <w:sz w:val="20"/>
          </w:rPr>
        </w:pPr>
        <w:r>
          <w:rPr>
            <w:sz w:val="20"/>
          </w:rPr>
          <w:fldChar w:fldCharType="begin"/>
        </w:r>
        <w:r>
          <w:rPr>
            <w:sz w:val="20"/>
          </w:rPr>
          <w:instrText xml:space="preserve"> PAGE   \* MERGEFORMAT </w:instrText>
        </w:r>
        <w:r>
          <w:rPr>
            <w:sz w:val="20"/>
          </w:rPr>
          <w:fldChar w:fldCharType="separate"/>
        </w:r>
        <w:r w:rsidR="007D4941">
          <w:rPr>
            <w:noProof/>
            <w:sz w:val="20"/>
          </w:rPr>
          <w:t>25</w:t>
        </w:r>
        <w:r>
          <w:rPr>
            <w:sz w:val="20"/>
          </w:rPr>
          <w:fldChar w:fldCharType="end"/>
        </w:r>
      </w:p>
    </w:sdtContent>
  </w:sdt>
  <w:p w:rsidR="004F0839" w:rsidRDefault="004F083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jc w:val="center"/>
      <w:rPr>
        <w:sz w:val="20"/>
        <w:szCs w:val="20"/>
      </w:rPr>
    </w:pPr>
    <w:r>
      <w:rPr>
        <w:sz w:val="20"/>
        <w:szCs w:val="20"/>
      </w:rPr>
      <w:fldChar w:fldCharType="begin"/>
    </w:r>
    <w:r>
      <w:rPr>
        <w:sz w:val="20"/>
        <w:szCs w:val="20"/>
      </w:rPr>
      <w:instrText>PAGE</w:instrText>
    </w:r>
    <w:r>
      <w:rPr>
        <w:sz w:val="20"/>
        <w:szCs w:val="20"/>
      </w:rPr>
      <w:fldChar w:fldCharType="separate"/>
    </w:r>
    <w:r w:rsidR="007D4941">
      <w:rPr>
        <w:noProof/>
        <w:sz w:val="20"/>
        <w:szCs w:val="20"/>
      </w:rPr>
      <w:t>48</w:t>
    </w:r>
    <w:r>
      <w:rPr>
        <w:sz w:val="20"/>
        <w:szCs w:val="20"/>
      </w:rPr>
      <w:fldChar w:fldCharType="end"/>
    </w:r>
  </w:p>
  <w:p w:rsidR="004F0839" w:rsidRDefault="004F08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51" w:rsidRDefault="00B42951">
      <w:r>
        <w:separator/>
      </w:r>
    </w:p>
  </w:footnote>
  <w:footnote w:type="continuationSeparator" w:id="0">
    <w:p w:rsidR="00B42951" w:rsidRDefault="00B4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9" w:rsidRDefault="004F0839">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31634"/>
    <w:rsid w:val="00032535"/>
    <w:rsid w:val="00032FC4"/>
    <w:rsid w:val="00033E11"/>
    <w:rsid w:val="00041AC9"/>
    <w:rsid w:val="00042799"/>
    <w:rsid w:val="0004312A"/>
    <w:rsid w:val="00045B84"/>
    <w:rsid w:val="00046B4D"/>
    <w:rsid w:val="00050B7D"/>
    <w:rsid w:val="00052475"/>
    <w:rsid w:val="000539C1"/>
    <w:rsid w:val="000572E5"/>
    <w:rsid w:val="000605E9"/>
    <w:rsid w:val="00061838"/>
    <w:rsid w:val="00061E3E"/>
    <w:rsid w:val="00062919"/>
    <w:rsid w:val="00063BB9"/>
    <w:rsid w:val="000642BC"/>
    <w:rsid w:val="00065641"/>
    <w:rsid w:val="00065E65"/>
    <w:rsid w:val="00066FC6"/>
    <w:rsid w:val="00070060"/>
    <w:rsid w:val="00071706"/>
    <w:rsid w:val="000821F7"/>
    <w:rsid w:val="00082CA0"/>
    <w:rsid w:val="00084B30"/>
    <w:rsid w:val="00087158"/>
    <w:rsid w:val="0009009E"/>
    <w:rsid w:val="00090A68"/>
    <w:rsid w:val="000923E0"/>
    <w:rsid w:val="0009244C"/>
    <w:rsid w:val="00093CCD"/>
    <w:rsid w:val="00096A2F"/>
    <w:rsid w:val="000972C3"/>
    <w:rsid w:val="000979CE"/>
    <w:rsid w:val="000A03E3"/>
    <w:rsid w:val="000A09E8"/>
    <w:rsid w:val="000A15CB"/>
    <w:rsid w:val="000A57A6"/>
    <w:rsid w:val="000A689E"/>
    <w:rsid w:val="000A7443"/>
    <w:rsid w:val="000B7BE0"/>
    <w:rsid w:val="000C266F"/>
    <w:rsid w:val="000C3A27"/>
    <w:rsid w:val="000C4DBF"/>
    <w:rsid w:val="000C5347"/>
    <w:rsid w:val="000C71AF"/>
    <w:rsid w:val="000D0169"/>
    <w:rsid w:val="000D33E5"/>
    <w:rsid w:val="000D5569"/>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17680"/>
    <w:rsid w:val="001207CA"/>
    <w:rsid w:val="00120960"/>
    <w:rsid w:val="00122588"/>
    <w:rsid w:val="00124B28"/>
    <w:rsid w:val="00125D93"/>
    <w:rsid w:val="0012602E"/>
    <w:rsid w:val="00131872"/>
    <w:rsid w:val="00131DD0"/>
    <w:rsid w:val="00132245"/>
    <w:rsid w:val="00134975"/>
    <w:rsid w:val="00142064"/>
    <w:rsid w:val="0014454D"/>
    <w:rsid w:val="00150230"/>
    <w:rsid w:val="00151BB9"/>
    <w:rsid w:val="00156C0F"/>
    <w:rsid w:val="00165237"/>
    <w:rsid w:val="001659A5"/>
    <w:rsid w:val="00167473"/>
    <w:rsid w:val="00170211"/>
    <w:rsid w:val="001708C6"/>
    <w:rsid w:val="0017188E"/>
    <w:rsid w:val="00172E32"/>
    <w:rsid w:val="0017320D"/>
    <w:rsid w:val="00175C3D"/>
    <w:rsid w:val="00180EEE"/>
    <w:rsid w:val="00183B4D"/>
    <w:rsid w:val="00184979"/>
    <w:rsid w:val="00184EF5"/>
    <w:rsid w:val="00187ACC"/>
    <w:rsid w:val="0019014E"/>
    <w:rsid w:val="0019468A"/>
    <w:rsid w:val="001956E1"/>
    <w:rsid w:val="001A4F79"/>
    <w:rsid w:val="001A5797"/>
    <w:rsid w:val="001A5D7F"/>
    <w:rsid w:val="001A6B2A"/>
    <w:rsid w:val="001A72DB"/>
    <w:rsid w:val="001B0140"/>
    <w:rsid w:val="001B0843"/>
    <w:rsid w:val="001B1092"/>
    <w:rsid w:val="001B216E"/>
    <w:rsid w:val="001B4B5D"/>
    <w:rsid w:val="001B58A0"/>
    <w:rsid w:val="001C07C9"/>
    <w:rsid w:val="001C0D37"/>
    <w:rsid w:val="001C326E"/>
    <w:rsid w:val="001C43D9"/>
    <w:rsid w:val="001C661B"/>
    <w:rsid w:val="001C6EED"/>
    <w:rsid w:val="001D2778"/>
    <w:rsid w:val="001D380C"/>
    <w:rsid w:val="001D5F34"/>
    <w:rsid w:val="001E0296"/>
    <w:rsid w:val="001E0562"/>
    <w:rsid w:val="001E3680"/>
    <w:rsid w:val="001E41E7"/>
    <w:rsid w:val="001E77B1"/>
    <w:rsid w:val="001E7ED7"/>
    <w:rsid w:val="001F15D0"/>
    <w:rsid w:val="001F271A"/>
    <w:rsid w:val="001F3290"/>
    <w:rsid w:val="001F43C5"/>
    <w:rsid w:val="001F4F32"/>
    <w:rsid w:val="001F5564"/>
    <w:rsid w:val="001F7C14"/>
    <w:rsid w:val="00201E0F"/>
    <w:rsid w:val="00204673"/>
    <w:rsid w:val="00206358"/>
    <w:rsid w:val="002103B8"/>
    <w:rsid w:val="00214D55"/>
    <w:rsid w:val="002153C8"/>
    <w:rsid w:val="00215FAC"/>
    <w:rsid w:val="00220898"/>
    <w:rsid w:val="0022345E"/>
    <w:rsid w:val="002240D8"/>
    <w:rsid w:val="002263E7"/>
    <w:rsid w:val="00230621"/>
    <w:rsid w:val="00230B44"/>
    <w:rsid w:val="0023105D"/>
    <w:rsid w:val="00233FE0"/>
    <w:rsid w:val="00242BBE"/>
    <w:rsid w:val="00246040"/>
    <w:rsid w:val="002509C8"/>
    <w:rsid w:val="002512FF"/>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0D72"/>
    <w:rsid w:val="00283A25"/>
    <w:rsid w:val="00283D59"/>
    <w:rsid w:val="0028690A"/>
    <w:rsid w:val="00287833"/>
    <w:rsid w:val="0029380D"/>
    <w:rsid w:val="00293946"/>
    <w:rsid w:val="00295462"/>
    <w:rsid w:val="00295904"/>
    <w:rsid w:val="00296D08"/>
    <w:rsid w:val="002A030F"/>
    <w:rsid w:val="002A4135"/>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E43"/>
    <w:rsid w:val="002E47FC"/>
    <w:rsid w:val="002E5C33"/>
    <w:rsid w:val="002E7477"/>
    <w:rsid w:val="002F0189"/>
    <w:rsid w:val="002F21DE"/>
    <w:rsid w:val="002F25CF"/>
    <w:rsid w:val="002F45CD"/>
    <w:rsid w:val="002F474B"/>
    <w:rsid w:val="002F6CEC"/>
    <w:rsid w:val="00300C13"/>
    <w:rsid w:val="003016EB"/>
    <w:rsid w:val="003017C1"/>
    <w:rsid w:val="00303B30"/>
    <w:rsid w:val="0030673E"/>
    <w:rsid w:val="003108B5"/>
    <w:rsid w:val="0031220E"/>
    <w:rsid w:val="00312A63"/>
    <w:rsid w:val="00312BFA"/>
    <w:rsid w:val="00313750"/>
    <w:rsid w:val="00313938"/>
    <w:rsid w:val="00313A49"/>
    <w:rsid w:val="00313D94"/>
    <w:rsid w:val="003170A7"/>
    <w:rsid w:val="00321B53"/>
    <w:rsid w:val="0032201C"/>
    <w:rsid w:val="00324C8A"/>
    <w:rsid w:val="0032588A"/>
    <w:rsid w:val="0032657B"/>
    <w:rsid w:val="00332A80"/>
    <w:rsid w:val="00332AED"/>
    <w:rsid w:val="00336C07"/>
    <w:rsid w:val="003374DA"/>
    <w:rsid w:val="003376C5"/>
    <w:rsid w:val="00340435"/>
    <w:rsid w:val="003415B5"/>
    <w:rsid w:val="00341855"/>
    <w:rsid w:val="00341A51"/>
    <w:rsid w:val="00344C4C"/>
    <w:rsid w:val="00346340"/>
    <w:rsid w:val="00346717"/>
    <w:rsid w:val="00350B72"/>
    <w:rsid w:val="00351470"/>
    <w:rsid w:val="00352554"/>
    <w:rsid w:val="00353ACD"/>
    <w:rsid w:val="00355C73"/>
    <w:rsid w:val="00360DCA"/>
    <w:rsid w:val="0036107F"/>
    <w:rsid w:val="0036379D"/>
    <w:rsid w:val="003640CA"/>
    <w:rsid w:val="00366F83"/>
    <w:rsid w:val="00370161"/>
    <w:rsid w:val="00372D7F"/>
    <w:rsid w:val="00373F5E"/>
    <w:rsid w:val="00377961"/>
    <w:rsid w:val="003813A2"/>
    <w:rsid w:val="00381A17"/>
    <w:rsid w:val="0038244E"/>
    <w:rsid w:val="00382BCD"/>
    <w:rsid w:val="0038383A"/>
    <w:rsid w:val="0038578E"/>
    <w:rsid w:val="00385CD7"/>
    <w:rsid w:val="003867A3"/>
    <w:rsid w:val="00387376"/>
    <w:rsid w:val="003879CF"/>
    <w:rsid w:val="003930FA"/>
    <w:rsid w:val="003931E0"/>
    <w:rsid w:val="00394787"/>
    <w:rsid w:val="003949F2"/>
    <w:rsid w:val="00394E74"/>
    <w:rsid w:val="00395EEF"/>
    <w:rsid w:val="00396262"/>
    <w:rsid w:val="003968AB"/>
    <w:rsid w:val="0039753C"/>
    <w:rsid w:val="0039773F"/>
    <w:rsid w:val="003977D8"/>
    <w:rsid w:val="00397C7A"/>
    <w:rsid w:val="003A10AE"/>
    <w:rsid w:val="003A5C16"/>
    <w:rsid w:val="003B074A"/>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7CE"/>
    <w:rsid w:val="003E19B1"/>
    <w:rsid w:val="003E2536"/>
    <w:rsid w:val="003E6163"/>
    <w:rsid w:val="003E709A"/>
    <w:rsid w:val="003F016D"/>
    <w:rsid w:val="003F0E31"/>
    <w:rsid w:val="003F340B"/>
    <w:rsid w:val="003F4D7A"/>
    <w:rsid w:val="004010F9"/>
    <w:rsid w:val="00401CC8"/>
    <w:rsid w:val="004032BE"/>
    <w:rsid w:val="00403FF8"/>
    <w:rsid w:val="004041AE"/>
    <w:rsid w:val="0040697E"/>
    <w:rsid w:val="004076F6"/>
    <w:rsid w:val="00410339"/>
    <w:rsid w:val="00411EE4"/>
    <w:rsid w:val="00412BF5"/>
    <w:rsid w:val="0041467B"/>
    <w:rsid w:val="00415BD4"/>
    <w:rsid w:val="0042369B"/>
    <w:rsid w:val="004236B6"/>
    <w:rsid w:val="00426D6C"/>
    <w:rsid w:val="00426F7A"/>
    <w:rsid w:val="00427C2E"/>
    <w:rsid w:val="004308C7"/>
    <w:rsid w:val="004312D9"/>
    <w:rsid w:val="00432AAE"/>
    <w:rsid w:val="0043324A"/>
    <w:rsid w:val="00433F2D"/>
    <w:rsid w:val="00434783"/>
    <w:rsid w:val="0043613A"/>
    <w:rsid w:val="00443DA0"/>
    <w:rsid w:val="004462E3"/>
    <w:rsid w:val="00451885"/>
    <w:rsid w:val="00452915"/>
    <w:rsid w:val="00452BA9"/>
    <w:rsid w:val="004536E5"/>
    <w:rsid w:val="00453C90"/>
    <w:rsid w:val="0046112E"/>
    <w:rsid w:val="00461D81"/>
    <w:rsid w:val="00462B37"/>
    <w:rsid w:val="004631BE"/>
    <w:rsid w:val="00463B8B"/>
    <w:rsid w:val="0046649E"/>
    <w:rsid w:val="00466977"/>
    <w:rsid w:val="00473A2F"/>
    <w:rsid w:val="004801C1"/>
    <w:rsid w:val="004807E6"/>
    <w:rsid w:val="004810C1"/>
    <w:rsid w:val="00481819"/>
    <w:rsid w:val="00481834"/>
    <w:rsid w:val="004823D1"/>
    <w:rsid w:val="0048381C"/>
    <w:rsid w:val="004842BC"/>
    <w:rsid w:val="004859A4"/>
    <w:rsid w:val="00486A3A"/>
    <w:rsid w:val="00491169"/>
    <w:rsid w:val="00493D58"/>
    <w:rsid w:val="004A1409"/>
    <w:rsid w:val="004A1C3E"/>
    <w:rsid w:val="004A522D"/>
    <w:rsid w:val="004A5421"/>
    <w:rsid w:val="004A7C94"/>
    <w:rsid w:val="004B145B"/>
    <w:rsid w:val="004B2268"/>
    <w:rsid w:val="004B70BB"/>
    <w:rsid w:val="004B7273"/>
    <w:rsid w:val="004C0F3C"/>
    <w:rsid w:val="004C739A"/>
    <w:rsid w:val="004C7FA1"/>
    <w:rsid w:val="004D08B2"/>
    <w:rsid w:val="004D3FAF"/>
    <w:rsid w:val="004E0157"/>
    <w:rsid w:val="004E17AD"/>
    <w:rsid w:val="004E1E3A"/>
    <w:rsid w:val="004E383C"/>
    <w:rsid w:val="004E4D41"/>
    <w:rsid w:val="004F0839"/>
    <w:rsid w:val="00500C5C"/>
    <w:rsid w:val="00501116"/>
    <w:rsid w:val="005019CA"/>
    <w:rsid w:val="005038C0"/>
    <w:rsid w:val="005039F6"/>
    <w:rsid w:val="00503E32"/>
    <w:rsid w:val="00505CE0"/>
    <w:rsid w:val="00510193"/>
    <w:rsid w:val="00510D49"/>
    <w:rsid w:val="00514214"/>
    <w:rsid w:val="00514913"/>
    <w:rsid w:val="00515111"/>
    <w:rsid w:val="00515625"/>
    <w:rsid w:val="005165E0"/>
    <w:rsid w:val="00516EBC"/>
    <w:rsid w:val="00517465"/>
    <w:rsid w:val="005177B4"/>
    <w:rsid w:val="00520083"/>
    <w:rsid w:val="00520445"/>
    <w:rsid w:val="00520E98"/>
    <w:rsid w:val="005210EA"/>
    <w:rsid w:val="005231A0"/>
    <w:rsid w:val="00523B4C"/>
    <w:rsid w:val="00524B3C"/>
    <w:rsid w:val="0052600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573AB"/>
    <w:rsid w:val="0056050F"/>
    <w:rsid w:val="00560994"/>
    <w:rsid w:val="005611F6"/>
    <w:rsid w:val="00561AE6"/>
    <w:rsid w:val="005705A2"/>
    <w:rsid w:val="00573C2F"/>
    <w:rsid w:val="00574DBC"/>
    <w:rsid w:val="00574E45"/>
    <w:rsid w:val="005779EB"/>
    <w:rsid w:val="00577F04"/>
    <w:rsid w:val="005819AB"/>
    <w:rsid w:val="005822E1"/>
    <w:rsid w:val="00582FF2"/>
    <w:rsid w:val="00585CFF"/>
    <w:rsid w:val="00586A77"/>
    <w:rsid w:val="00590065"/>
    <w:rsid w:val="005911D7"/>
    <w:rsid w:val="00591E8B"/>
    <w:rsid w:val="00595BD0"/>
    <w:rsid w:val="005A04CF"/>
    <w:rsid w:val="005A04FE"/>
    <w:rsid w:val="005A288B"/>
    <w:rsid w:val="005A45A7"/>
    <w:rsid w:val="005A680F"/>
    <w:rsid w:val="005A7CA8"/>
    <w:rsid w:val="005B12AC"/>
    <w:rsid w:val="005B17DD"/>
    <w:rsid w:val="005B1BC8"/>
    <w:rsid w:val="005B245A"/>
    <w:rsid w:val="005B4645"/>
    <w:rsid w:val="005B48A1"/>
    <w:rsid w:val="005C001B"/>
    <w:rsid w:val="005C0181"/>
    <w:rsid w:val="005C0C08"/>
    <w:rsid w:val="005C1563"/>
    <w:rsid w:val="005C15F4"/>
    <w:rsid w:val="005C6152"/>
    <w:rsid w:val="005D0DF5"/>
    <w:rsid w:val="005D1693"/>
    <w:rsid w:val="005D2207"/>
    <w:rsid w:val="005D273A"/>
    <w:rsid w:val="005D3BC9"/>
    <w:rsid w:val="005D4F86"/>
    <w:rsid w:val="005D6843"/>
    <w:rsid w:val="005D706E"/>
    <w:rsid w:val="005D7790"/>
    <w:rsid w:val="005D7F59"/>
    <w:rsid w:val="005E0A1C"/>
    <w:rsid w:val="005E1343"/>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60C5"/>
    <w:rsid w:val="006174A8"/>
    <w:rsid w:val="006247B1"/>
    <w:rsid w:val="00624901"/>
    <w:rsid w:val="006264C0"/>
    <w:rsid w:val="00626EA2"/>
    <w:rsid w:val="00630A72"/>
    <w:rsid w:val="0063204E"/>
    <w:rsid w:val="00633926"/>
    <w:rsid w:val="00641362"/>
    <w:rsid w:val="00643B70"/>
    <w:rsid w:val="00651E78"/>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C83"/>
    <w:rsid w:val="00676D5B"/>
    <w:rsid w:val="00685CC4"/>
    <w:rsid w:val="0068610C"/>
    <w:rsid w:val="00686B72"/>
    <w:rsid w:val="00687F81"/>
    <w:rsid w:val="00693605"/>
    <w:rsid w:val="00695C6F"/>
    <w:rsid w:val="0069710B"/>
    <w:rsid w:val="00697360"/>
    <w:rsid w:val="006A39DB"/>
    <w:rsid w:val="006A4BB0"/>
    <w:rsid w:val="006B6F0A"/>
    <w:rsid w:val="006C0395"/>
    <w:rsid w:val="006C22B2"/>
    <w:rsid w:val="006C2D27"/>
    <w:rsid w:val="006C56AE"/>
    <w:rsid w:val="006C65C6"/>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578C"/>
    <w:rsid w:val="00715DE0"/>
    <w:rsid w:val="00715FA0"/>
    <w:rsid w:val="007215D8"/>
    <w:rsid w:val="00726903"/>
    <w:rsid w:val="0073034A"/>
    <w:rsid w:val="00730515"/>
    <w:rsid w:val="00734F87"/>
    <w:rsid w:val="00735C3A"/>
    <w:rsid w:val="0073652F"/>
    <w:rsid w:val="00736921"/>
    <w:rsid w:val="00737EF5"/>
    <w:rsid w:val="00742868"/>
    <w:rsid w:val="00743D27"/>
    <w:rsid w:val="00746DD1"/>
    <w:rsid w:val="007471C0"/>
    <w:rsid w:val="00747A84"/>
    <w:rsid w:val="007552E9"/>
    <w:rsid w:val="00757542"/>
    <w:rsid w:val="00761128"/>
    <w:rsid w:val="0076459A"/>
    <w:rsid w:val="00764C11"/>
    <w:rsid w:val="00764FC5"/>
    <w:rsid w:val="00765739"/>
    <w:rsid w:val="00771964"/>
    <w:rsid w:val="00774368"/>
    <w:rsid w:val="00775E6E"/>
    <w:rsid w:val="0077673B"/>
    <w:rsid w:val="00780054"/>
    <w:rsid w:val="00780873"/>
    <w:rsid w:val="00780A5D"/>
    <w:rsid w:val="00780FD5"/>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309B"/>
    <w:rsid w:val="007C4131"/>
    <w:rsid w:val="007D0741"/>
    <w:rsid w:val="007D212D"/>
    <w:rsid w:val="007D4911"/>
    <w:rsid w:val="007D4941"/>
    <w:rsid w:val="007D5023"/>
    <w:rsid w:val="007D62C9"/>
    <w:rsid w:val="007D781E"/>
    <w:rsid w:val="007E12BF"/>
    <w:rsid w:val="007E1750"/>
    <w:rsid w:val="007E1B9E"/>
    <w:rsid w:val="007E5BAC"/>
    <w:rsid w:val="007F1B71"/>
    <w:rsid w:val="007F1EE5"/>
    <w:rsid w:val="007F36D1"/>
    <w:rsid w:val="007F419B"/>
    <w:rsid w:val="008021BF"/>
    <w:rsid w:val="00803E4C"/>
    <w:rsid w:val="00804B43"/>
    <w:rsid w:val="0080517A"/>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6DED"/>
    <w:rsid w:val="0086757D"/>
    <w:rsid w:val="008704D5"/>
    <w:rsid w:val="00874A8F"/>
    <w:rsid w:val="008756D7"/>
    <w:rsid w:val="008800DF"/>
    <w:rsid w:val="008843D6"/>
    <w:rsid w:val="00886306"/>
    <w:rsid w:val="008878E2"/>
    <w:rsid w:val="00887FC1"/>
    <w:rsid w:val="008960BF"/>
    <w:rsid w:val="008A0110"/>
    <w:rsid w:val="008A4DF8"/>
    <w:rsid w:val="008A5FA8"/>
    <w:rsid w:val="008A79DF"/>
    <w:rsid w:val="008B09FD"/>
    <w:rsid w:val="008B3CAE"/>
    <w:rsid w:val="008B4501"/>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07CE3"/>
    <w:rsid w:val="00914018"/>
    <w:rsid w:val="00914527"/>
    <w:rsid w:val="00914B8E"/>
    <w:rsid w:val="009172F5"/>
    <w:rsid w:val="00917F92"/>
    <w:rsid w:val="00921173"/>
    <w:rsid w:val="009223D6"/>
    <w:rsid w:val="009227C4"/>
    <w:rsid w:val="009230CC"/>
    <w:rsid w:val="00926C43"/>
    <w:rsid w:val="00934251"/>
    <w:rsid w:val="00935734"/>
    <w:rsid w:val="00940EF1"/>
    <w:rsid w:val="0094223C"/>
    <w:rsid w:val="00942BAD"/>
    <w:rsid w:val="0094355D"/>
    <w:rsid w:val="0094474C"/>
    <w:rsid w:val="0094485C"/>
    <w:rsid w:val="00946CF5"/>
    <w:rsid w:val="0094795C"/>
    <w:rsid w:val="00952618"/>
    <w:rsid w:val="00952BE9"/>
    <w:rsid w:val="009534FD"/>
    <w:rsid w:val="00955108"/>
    <w:rsid w:val="00956B9B"/>
    <w:rsid w:val="0095778E"/>
    <w:rsid w:val="00962006"/>
    <w:rsid w:val="009635A5"/>
    <w:rsid w:val="00967CCE"/>
    <w:rsid w:val="00970995"/>
    <w:rsid w:val="009710BA"/>
    <w:rsid w:val="00972D3C"/>
    <w:rsid w:val="0097674B"/>
    <w:rsid w:val="0098093B"/>
    <w:rsid w:val="009839CE"/>
    <w:rsid w:val="00983E74"/>
    <w:rsid w:val="00991B84"/>
    <w:rsid w:val="00995B9E"/>
    <w:rsid w:val="0099655E"/>
    <w:rsid w:val="00996931"/>
    <w:rsid w:val="00996BA9"/>
    <w:rsid w:val="009A0979"/>
    <w:rsid w:val="009A2590"/>
    <w:rsid w:val="009A48DD"/>
    <w:rsid w:val="009A569F"/>
    <w:rsid w:val="009A7015"/>
    <w:rsid w:val="009B15A0"/>
    <w:rsid w:val="009B2AD6"/>
    <w:rsid w:val="009B6455"/>
    <w:rsid w:val="009C3A01"/>
    <w:rsid w:val="009C5106"/>
    <w:rsid w:val="009C5215"/>
    <w:rsid w:val="009C74B4"/>
    <w:rsid w:val="009D2F89"/>
    <w:rsid w:val="009D39E7"/>
    <w:rsid w:val="009E1190"/>
    <w:rsid w:val="009E20E7"/>
    <w:rsid w:val="009E271D"/>
    <w:rsid w:val="009E45DB"/>
    <w:rsid w:val="009E499F"/>
    <w:rsid w:val="009E6849"/>
    <w:rsid w:val="009E6EF3"/>
    <w:rsid w:val="009E7DB3"/>
    <w:rsid w:val="009F11E4"/>
    <w:rsid w:val="009F1758"/>
    <w:rsid w:val="009F3A7C"/>
    <w:rsid w:val="009F5550"/>
    <w:rsid w:val="00A01E65"/>
    <w:rsid w:val="00A035A2"/>
    <w:rsid w:val="00A03AEB"/>
    <w:rsid w:val="00A06CA5"/>
    <w:rsid w:val="00A10788"/>
    <w:rsid w:val="00A10E46"/>
    <w:rsid w:val="00A13E5E"/>
    <w:rsid w:val="00A15CDF"/>
    <w:rsid w:val="00A15CFE"/>
    <w:rsid w:val="00A16A82"/>
    <w:rsid w:val="00A17B90"/>
    <w:rsid w:val="00A2164B"/>
    <w:rsid w:val="00A23286"/>
    <w:rsid w:val="00A238D6"/>
    <w:rsid w:val="00A239EC"/>
    <w:rsid w:val="00A254EA"/>
    <w:rsid w:val="00A25ED4"/>
    <w:rsid w:val="00A26888"/>
    <w:rsid w:val="00A269B9"/>
    <w:rsid w:val="00A27DA8"/>
    <w:rsid w:val="00A30584"/>
    <w:rsid w:val="00A31DF8"/>
    <w:rsid w:val="00A32D0A"/>
    <w:rsid w:val="00A337FB"/>
    <w:rsid w:val="00A41AFF"/>
    <w:rsid w:val="00A41C7E"/>
    <w:rsid w:val="00A4299E"/>
    <w:rsid w:val="00A42C55"/>
    <w:rsid w:val="00A43171"/>
    <w:rsid w:val="00A43C07"/>
    <w:rsid w:val="00A43CA4"/>
    <w:rsid w:val="00A454A8"/>
    <w:rsid w:val="00A47360"/>
    <w:rsid w:val="00A477BA"/>
    <w:rsid w:val="00A47AF1"/>
    <w:rsid w:val="00A506C2"/>
    <w:rsid w:val="00A50E68"/>
    <w:rsid w:val="00A5156C"/>
    <w:rsid w:val="00A51D4B"/>
    <w:rsid w:val="00A558CC"/>
    <w:rsid w:val="00A6215E"/>
    <w:rsid w:val="00A631FC"/>
    <w:rsid w:val="00A65809"/>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2EFE"/>
    <w:rsid w:val="00A936E0"/>
    <w:rsid w:val="00A93FB0"/>
    <w:rsid w:val="00A95A45"/>
    <w:rsid w:val="00A96AAE"/>
    <w:rsid w:val="00AA374E"/>
    <w:rsid w:val="00AA41A1"/>
    <w:rsid w:val="00AA7FBE"/>
    <w:rsid w:val="00AB3231"/>
    <w:rsid w:val="00AB3D45"/>
    <w:rsid w:val="00AB3E62"/>
    <w:rsid w:val="00AC3E3C"/>
    <w:rsid w:val="00AD07F2"/>
    <w:rsid w:val="00AD1515"/>
    <w:rsid w:val="00AD43AF"/>
    <w:rsid w:val="00AD6ADB"/>
    <w:rsid w:val="00AD710D"/>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1533"/>
    <w:rsid w:val="00B021C0"/>
    <w:rsid w:val="00B04498"/>
    <w:rsid w:val="00B06472"/>
    <w:rsid w:val="00B06A7E"/>
    <w:rsid w:val="00B13FD1"/>
    <w:rsid w:val="00B16F33"/>
    <w:rsid w:val="00B20B55"/>
    <w:rsid w:val="00B20CB5"/>
    <w:rsid w:val="00B219BC"/>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2951"/>
    <w:rsid w:val="00B46AAD"/>
    <w:rsid w:val="00B50BC0"/>
    <w:rsid w:val="00B52032"/>
    <w:rsid w:val="00B52B96"/>
    <w:rsid w:val="00B55CDA"/>
    <w:rsid w:val="00B55F1D"/>
    <w:rsid w:val="00B55F91"/>
    <w:rsid w:val="00B61227"/>
    <w:rsid w:val="00B617FF"/>
    <w:rsid w:val="00B65D0A"/>
    <w:rsid w:val="00B6614A"/>
    <w:rsid w:val="00B71B3A"/>
    <w:rsid w:val="00B73759"/>
    <w:rsid w:val="00B74EDC"/>
    <w:rsid w:val="00B752CF"/>
    <w:rsid w:val="00B765DF"/>
    <w:rsid w:val="00B76F2A"/>
    <w:rsid w:val="00B823A2"/>
    <w:rsid w:val="00B827F9"/>
    <w:rsid w:val="00B82BEB"/>
    <w:rsid w:val="00B84506"/>
    <w:rsid w:val="00B87F6C"/>
    <w:rsid w:val="00B901DF"/>
    <w:rsid w:val="00B91E1D"/>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56BA"/>
    <w:rsid w:val="00BC73F8"/>
    <w:rsid w:val="00BD0550"/>
    <w:rsid w:val="00BD3CD6"/>
    <w:rsid w:val="00BD3D3A"/>
    <w:rsid w:val="00BD3E17"/>
    <w:rsid w:val="00BD4327"/>
    <w:rsid w:val="00BD50D4"/>
    <w:rsid w:val="00BD5EA8"/>
    <w:rsid w:val="00BD74BD"/>
    <w:rsid w:val="00BD7502"/>
    <w:rsid w:val="00BE4B6E"/>
    <w:rsid w:val="00BE5344"/>
    <w:rsid w:val="00BF1B7A"/>
    <w:rsid w:val="00BF4039"/>
    <w:rsid w:val="00C028BA"/>
    <w:rsid w:val="00C02FCA"/>
    <w:rsid w:val="00C03E7E"/>
    <w:rsid w:val="00C121EF"/>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47D19"/>
    <w:rsid w:val="00C501D3"/>
    <w:rsid w:val="00C5130A"/>
    <w:rsid w:val="00C606A0"/>
    <w:rsid w:val="00C607D7"/>
    <w:rsid w:val="00C622DB"/>
    <w:rsid w:val="00C62C62"/>
    <w:rsid w:val="00C63734"/>
    <w:rsid w:val="00C641F9"/>
    <w:rsid w:val="00C64AB4"/>
    <w:rsid w:val="00C65979"/>
    <w:rsid w:val="00C65C29"/>
    <w:rsid w:val="00C709E4"/>
    <w:rsid w:val="00C70FB0"/>
    <w:rsid w:val="00C72620"/>
    <w:rsid w:val="00C74267"/>
    <w:rsid w:val="00C74531"/>
    <w:rsid w:val="00C75FF9"/>
    <w:rsid w:val="00C76FD2"/>
    <w:rsid w:val="00C77351"/>
    <w:rsid w:val="00C778FA"/>
    <w:rsid w:val="00C77ED1"/>
    <w:rsid w:val="00C8122B"/>
    <w:rsid w:val="00C81ADA"/>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2D49"/>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4F30"/>
    <w:rsid w:val="00CF5793"/>
    <w:rsid w:val="00CF6984"/>
    <w:rsid w:val="00D02835"/>
    <w:rsid w:val="00D042D5"/>
    <w:rsid w:val="00D06644"/>
    <w:rsid w:val="00D07FB4"/>
    <w:rsid w:val="00D11E2F"/>
    <w:rsid w:val="00D14B69"/>
    <w:rsid w:val="00D208D6"/>
    <w:rsid w:val="00D216CB"/>
    <w:rsid w:val="00D22A4C"/>
    <w:rsid w:val="00D23284"/>
    <w:rsid w:val="00D23441"/>
    <w:rsid w:val="00D30DFC"/>
    <w:rsid w:val="00D315A8"/>
    <w:rsid w:val="00D319BD"/>
    <w:rsid w:val="00D31A79"/>
    <w:rsid w:val="00D3603E"/>
    <w:rsid w:val="00D36BCC"/>
    <w:rsid w:val="00D40B96"/>
    <w:rsid w:val="00D416DB"/>
    <w:rsid w:val="00D43B2C"/>
    <w:rsid w:val="00D43CBD"/>
    <w:rsid w:val="00D43E1C"/>
    <w:rsid w:val="00D45E4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ED3"/>
    <w:rsid w:val="00D922B8"/>
    <w:rsid w:val="00D939D5"/>
    <w:rsid w:val="00D97F58"/>
    <w:rsid w:val="00DA3D8D"/>
    <w:rsid w:val="00DA4EFE"/>
    <w:rsid w:val="00DA6229"/>
    <w:rsid w:val="00DA6A3F"/>
    <w:rsid w:val="00DA6C70"/>
    <w:rsid w:val="00DA6D88"/>
    <w:rsid w:val="00DA7351"/>
    <w:rsid w:val="00DA77F8"/>
    <w:rsid w:val="00DA7D09"/>
    <w:rsid w:val="00DA7E88"/>
    <w:rsid w:val="00DB0DED"/>
    <w:rsid w:val="00DB2919"/>
    <w:rsid w:val="00DB33D9"/>
    <w:rsid w:val="00DB3C4D"/>
    <w:rsid w:val="00DC5C84"/>
    <w:rsid w:val="00DD1086"/>
    <w:rsid w:val="00DD145E"/>
    <w:rsid w:val="00DD207C"/>
    <w:rsid w:val="00DD6831"/>
    <w:rsid w:val="00DE2C77"/>
    <w:rsid w:val="00DF04E5"/>
    <w:rsid w:val="00DF0AC6"/>
    <w:rsid w:val="00DF38D1"/>
    <w:rsid w:val="00DF44D3"/>
    <w:rsid w:val="00DF5519"/>
    <w:rsid w:val="00DF6657"/>
    <w:rsid w:val="00DF72B6"/>
    <w:rsid w:val="00DF7F4B"/>
    <w:rsid w:val="00E0041E"/>
    <w:rsid w:val="00E00B01"/>
    <w:rsid w:val="00E01C3E"/>
    <w:rsid w:val="00E071E8"/>
    <w:rsid w:val="00E12C10"/>
    <w:rsid w:val="00E16AC3"/>
    <w:rsid w:val="00E209C9"/>
    <w:rsid w:val="00E20BB5"/>
    <w:rsid w:val="00E21893"/>
    <w:rsid w:val="00E243C8"/>
    <w:rsid w:val="00E256D4"/>
    <w:rsid w:val="00E26A01"/>
    <w:rsid w:val="00E27C0D"/>
    <w:rsid w:val="00E30087"/>
    <w:rsid w:val="00E30549"/>
    <w:rsid w:val="00E32F72"/>
    <w:rsid w:val="00E36914"/>
    <w:rsid w:val="00E4022C"/>
    <w:rsid w:val="00E404D1"/>
    <w:rsid w:val="00E40D87"/>
    <w:rsid w:val="00E44348"/>
    <w:rsid w:val="00E44FA0"/>
    <w:rsid w:val="00E547EF"/>
    <w:rsid w:val="00E56301"/>
    <w:rsid w:val="00E63162"/>
    <w:rsid w:val="00E649D7"/>
    <w:rsid w:val="00E658EC"/>
    <w:rsid w:val="00E67341"/>
    <w:rsid w:val="00E67D99"/>
    <w:rsid w:val="00E7245D"/>
    <w:rsid w:val="00E76DDB"/>
    <w:rsid w:val="00E77324"/>
    <w:rsid w:val="00E811E0"/>
    <w:rsid w:val="00E8330F"/>
    <w:rsid w:val="00E846AC"/>
    <w:rsid w:val="00E84E0C"/>
    <w:rsid w:val="00E85CB6"/>
    <w:rsid w:val="00E85E74"/>
    <w:rsid w:val="00E87A64"/>
    <w:rsid w:val="00E87D37"/>
    <w:rsid w:val="00E87EDE"/>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B08"/>
    <w:rsid w:val="00EC0BAD"/>
    <w:rsid w:val="00EC1359"/>
    <w:rsid w:val="00EC2BB6"/>
    <w:rsid w:val="00EC52EB"/>
    <w:rsid w:val="00EC5D84"/>
    <w:rsid w:val="00ED1913"/>
    <w:rsid w:val="00ED1FEE"/>
    <w:rsid w:val="00ED383D"/>
    <w:rsid w:val="00ED57FA"/>
    <w:rsid w:val="00ED5F53"/>
    <w:rsid w:val="00ED61D0"/>
    <w:rsid w:val="00ED7C81"/>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5CA2"/>
    <w:rsid w:val="00F16C1D"/>
    <w:rsid w:val="00F20125"/>
    <w:rsid w:val="00F243EF"/>
    <w:rsid w:val="00F2501F"/>
    <w:rsid w:val="00F251D8"/>
    <w:rsid w:val="00F25775"/>
    <w:rsid w:val="00F32BDA"/>
    <w:rsid w:val="00F352CB"/>
    <w:rsid w:val="00F41627"/>
    <w:rsid w:val="00F41890"/>
    <w:rsid w:val="00F436DF"/>
    <w:rsid w:val="00F452D7"/>
    <w:rsid w:val="00F46AEB"/>
    <w:rsid w:val="00F5213A"/>
    <w:rsid w:val="00F55575"/>
    <w:rsid w:val="00F55F58"/>
    <w:rsid w:val="00F56DE6"/>
    <w:rsid w:val="00F62967"/>
    <w:rsid w:val="00F62975"/>
    <w:rsid w:val="00F631F2"/>
    <w:rsid w:val="00F637C6"/>
    <w:rsid w:val="00F63BF2"/>
    <w:rsid w:val="00F7157A"/>
    <w:rsid w:val="00F77B1C"/>
    <w:rsid w:val="00F77CC1"/>
    <w:rsid w:val="00F80E8D"/>
    <w:rsid w:val="00F815AC"/>
    <w:rsid w:val="00F839F8"/>
    <w:rsid w:val="00F84017"/>
    <w:rsid w:val="00F841B0"/>
    <w:rsid w:val="00F847F3"/>
    <w:rsid w:val="00F913E2"/>
    <w:rsid w:val="00F92C49"/>
    <w:rsid w:val="00F95179"/>
    <w:rsid w:val="00F9556D"/>
    <w:rsid w:val="00F95F16"/>
    <w:rsid w:val="00F962A6"/>
    <w:rsid w:val="00F964B6"/>
    <w:rsid w:val="00F97FBA"/>
    <w:rsid w:val="00FA08A0"/>
    <w:rsid w:val="00FB097E"/>
    <w:rsid w:val="00FB14ED"/>
    <w:rsid w:val="00FC0B37"/>
    <w:rsid w:val="00FC2978"/>
    <w:rsid w:val="00FC3420"/>
    <w:rsid w:val="00FC7AE3"/>
    <w:rsid w:val="00FD2651"/>
    <w:rsid w:val="00FD2EC1"/>
    <w:rsid w:val="00FD31D8"/>
    <w:rsid w:val="00FD3AB0"/>
    <w:rsid w:val="00FD5749"/>
    <w:rsid w:val="00FD62CC"/>
    <w:rsid w:val="00FD72F7"/>
    <w:rsid w:val="00FD7403"/>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F0A726F-9A25-49D7-8DD4-624C07DF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10054</Words>
  <Characters>57314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102</cp:revision>
  <cp:lastPrinted>2023-07-11T00:07:00Z</cp:lastPrinted>
  <dcterms:created xsi:type="dcterms:W3CDTF">2023-07-05T04:27:00Z</dcterms:created>
  <dcterms:modified xsi:type="dcterms:W3CDTF">2023-07-11T00:09:00Z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