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C29B1" w:rsidRDefault="003C29B1">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3C29B1" w:rsidRDefault="003C29B1">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C29B1" w:rsidRDefault="003C29B1">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3C29B1" w:rsidRDefault="003C29B1">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C29B1" w:rsidRDefault="003C29B1">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3C29B1" w:rsidRDefault="003C29B1">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Default="00B84506">
      <w:pPr>
        <w:widowControl w:val="0"/>
        <w:spacing w:line="276" w:lineRule="auto"/>
        <w:jc w:val="left"/>
        <w:rPr>
          <w:b/>
          <w:smallCaps/>
          <w:color w:val="000000"/>
          <w:sz w:val="62"/>
          <w:szCs w:val="62"/>
        </w:rPr>
      </w:pPr>
    </w:p>
    <w:p w:rsidR="00B84506" w:rsidRPr="0001378D" w:rsidRDefault="00E20BD2">
      <w:pPr>
        <w:jc w:val="center"/>
        <w:rPr>
          <w:rFonts w:ascii="Cambria" w:eastAsia="Cambria" w:hAnsi="Cambria" w:cs="Cambria"/>
          <w:b/>
          <w:color w:val="000000"/>
          <w:sz w:val="64"/>
          <w:szCs w:val="64"/>
        </w:rPr>
      </w:pPr>
      <w:r w:rsidRPr="00E20BD2">
        <w:rPr>
          <w:b/>
          <w:i/>
          <w:sz w:val="64"/>
          <w:szCs w:val="64"/>
        </w:rPr>
        <w:t>Purchase of Diesel and Gasoline for the Municipal Li</w:t>
      </w:r>
      <w:r>
        <w:rPr>
          <w:b/>
          <w:i/>
          <w:sz w:val="64"/>
          <w:szCs w:val="64"/>
        </w:rPr>
        <w:t>ght Vehicles and Motorcycles (3</w:t>
      </w:r>
      <w:r w:rsidRPr="00E20BD2">
        <w:rPr>
          <w:b/>
          <w:i/>
          <w:sz w:val="64"/>
          <w:szCs w:val="64"/>
          <w:vertAlign w:val="superscript"/>
        </w:rPr>
        <w:t>rd</w:t>
      </w:r>
      <w:r w:rsidR="004161EE">
        <w:rPr>
          <w:b/>
          <w:i/>
          <w:sz w:val="64"/>
          <w:szCs w:val="64"/>
        </w:rPr>
        <w:t xml:space="preserve"> </w:t>
      </w:r>
      <w:r w:rsidRPr="00E20BD2">
        <w:rPr>
          <w:b/>
          <w:i/>
          <w:sz w:val="64"/>
          <w:szCs w:val="64"/>
        </w:rPr>
        <w:t>Quarter)- M.O</w:t>
      </w:r>
    </w:p>
    <w:p w:rsidR="00B84506" w:rsidRDefault="00B84506">
      <w:pPr>
        <w:jc w:val="center"/>
        <w:rPr>
          <w:b/>
          <w:color w:val="000000"/>
          <w:sz w:val="32"/>
          <w:szCs w:val="32"/>
        </w:rPr>
      </w:pPr>
    </w:p>
    <w:p w:rsidR="00795F73" w:rsidRDefault="00795F73">
      <w:pPr>
        <w:jc w:val="center"/>
        <w:rPr>
          <w:b/>
          <w:color w:val="000000"/>
          <w:szCs w:val="32"/>
        </w:rPr>
      </w:pPr>
    </w:p>
    <w:p w:rsidR="0001378D" w:rsidRPr="005D6843" w:rsidRDefault="0001378D">
      <w:pPr>
        <w:jc w:val="center"/>
        <w:rPr>
          <w:b/>
          <w:color w:val="000000"/>
          <w:szCs w:val="32"/>
        </w:rPr>
      </w:pPr>
    </w:p>
    <w:p w:rsidR="00735C3A" w:rsidRDefault="00735C3A">
      <w:pPr>
        <w:jc w:val="center"/>
        <w:rPr>
          <w:sz w:val="48"/>
          <w:szCs w:val="48"/>
        </w:rPr>
      </w:pPr>
    </w:p>
    <w:p w:rsidR="00B84506" w:rsidRDefault="00995B9E">
      <w:pPr>
        <w:jc w:val="center"/>
        <w:rPr>
          <w:b/>
          <w:sz w:val="52"/>
          <w:szCs w:val="48"/>
        </w:rPr>
      </w:pPr>
      <w:r>
        <w:rPr>
          <w:b/>
          <w:sz w:val="52"/>
          <w:szCs w:val="48"/>
        </w:rPr>
        <w:t xml:space="preserve">PID NO. </w:t>
      </w:r>
      <w:r w:rsidR="005D6843">
        <w:rPr>
          <w:b/>
          <w:sz w:val="52"/>
          <w:szCs w:val="48"/>
        </w:rPr>
        <w:t>2023-</w:t>
      </w:r>
      <w:r w:rsidR="00E20BD2">
        <w:rPr>
          <w:b/>
          <w:sz w:val="52"/>
          <w:szCs w:val="48"/>
        </w:rPr>
        <w:t>1</w:t>
      </w:r>
      <w:r w:rsidR="005D6843">
        <w:rPr>
          <w:b/>
          <w:sz w:val="52"/>
          <w:szCs w:val="48"/>
        </w:rPr>
        <w:t>0</w:t>
      </w:r>
      <w:r w:rsidR="00E20BD2">
        <w:rPr>
          <w:b/>
          <w:sz w:val="52"/>
          <w:szCs w:val="48"/>
        </w:rPr>
        <w:t>9</w:t>
      </w:r>
    </w:p>
    <w:p w:rsidR="00463B8B" w:rsidRDefault="00463B8B">
      <w:pPr>
        <w:jc w:val="center"/>
        <w:rPr>
          <w:b/>
          <w:sz w:val="52"/>
          <w:szCs w:val="48"/>
          <w:lang w:val="en-PH"/>
        </w:rPr>
      </w:pPr>
    </w:p>
    <w:p w:rsidR="0001378D" w:rsidRDefault="0001378D">
      <w:pPr>
        <w:jc w:val="center"/>
        <w:rPr>
          <w:b/>
          <w:sz w:val="52"/>
          <w:szCs w:val="48"/>
          <w:lang w:val="en-PH"/>
        </w:rPr>
      </w:pP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E51F7D" w:rsidRDefault="00E51F7D" w:rsidP="006A3F2D">
      <w:pPr>
        <w:rPr>
          <w:b/>
          <w:sz w:val="32"/>
          <w:szCs w:val="32"/>
        </w:rPr>
      </w:pPr>
    </w:p>
    <w:p w:rsidR="006A3F2D" w:rsidRDefault="006A3F2D" w:rsidP="006A3F2D">
      <w:pPr>
        <w:rPr>
          <w:b/>
          <w:sz w:val="32"/>
          <w:szCs w:val="32"/>
        </w:rPr>
      </w:pPr>
    </w:p>
    <w:p w:rsidR="004161EE" w:rsidRDefault="004161EE">
      <w:pPr>
        <w:jc w:val="center"/>
        <w:rPr>
          <w:b/>
          <w:sz w:val="32"/>
          <w:szCs w:val="32"/>
        </w:rPr>
      </w:pPr>
    </w:p>
    <w:p w:rsidR="00B84506" w:rsidRDefault="00DF6657">
      <w:pPr>
        <w:jc w:val="center"/>
        <w:rPr>
          <w:b/>
          <w:sz w:val="32"/>
          <w:szCs w:val="32"/>
        </w:rPr>
      </w:pPr>
      <w:r>
        <w:rPr>
          <w:b/>
          <w:sz w:val="32"/>
          <w:szCs w:val="32"/>
        </w:rPr>
        <w:t>Sixth Edition</w:t>
      </w:r>
    </w:p>
    <w:p w:rsidR="006A3F2D" w:rsidRDefault="00DF6657" w:rsidP="006A3F2D">
      <w:pPr>
        <w:jc w:val="center"/>
        <w:rPr>
          <w:b/>
          <w:sz w:val="32"/>
          <w:szCs w:val="32"/>
        </w:rPr>
      </w:pPr>
      <w:r>
        <w:rPr>
          <w:b/>
          <w:sz w:val="32"/>
          <w:szCs w:val="32"/>
        </w:rPr>
        <w:t>July 2020</w:t>
      </w:r>
    </w:p>
    <w:p w:rsidR="006A3F2D" w:rsidRDefault="006A3F2D" w:rsidP="006A3F2D">
      <w:pPr>
        <w:jc w:val="center"/>
        <w:rPr>
          <w:b/>
          <w:sz w:val="32"/>
          <w:szCs w:val="32"/>
        </w:rPr>
      </w:pPr>
    </w:p>
    <w:p w:rsidR="00B84506" w:rsidRPr="006A3F2D" w:rsidRDefault="00DF6657" w:rsidP="006A3F2D">
      <w:pPr>
        <w:jc w:val="center"/>
        <w:rPr>
          <w:b/>
          <w:sz w:val="32"/>
          <w:szCs w:val="32"/>
        </w:rPr>
      </w:pPr>
      <w:r>
        <w:rPr>
          <w:noProof/>
          <w:lang w:eastAsia="en-US"/>
        </w:rPr>
        <mc:AlternateContent>
          <mc:Choice Requires="wps">
            <w:drawing>
              <wp:anchor distT="0" distB="0" distL="114300" distR="114300" simplePos="0" relativeHeight="251657728" behindDoc="0" locked="0" layoutInCell="1" allowOverlap="1" wp14:anchorId="3ACDAB5E" wp14:editId="7F33FCB4">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C29B1" w:rsidRDefault="003C29B1">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3C29B1" w:rsidRDefault="003C29B1">
                      <w:pPr>
                        <w:jc w:val="left"/>
                      </w:pPr>
                    </w:p>
                  </w:txbxContent>
                </v:textbox>
                <w10:wrap anchorx="page" anchory="page"/>
              </v:rect>
            </w:pict>
          </mc:Fallback>
        </mc:AlternateContent>
      </w: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End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AD65A5">
              <w:rPr>
                <w:b/>
                <w:bCs/>
                <w:noProof/>
                <w:sz w:val="28"/>
                <w:szCs w:val="28"/>
              </w:rPr>
              <w:t>3</w:t>
            </w:r>
            <w:r>
              <w:rPr>
                <w:b/>
                <w:bCs/>
                <w:sz w:val="28"/>
                <w:szCs w:val="28"/>
              </w:rPr>
              <w:fldChar w:fldCharType="end"/>
            </w:r>
          </w:hyperlink>
        </w:p>
        <w:p w:rsidR="00B84506" w:rsidRDefault="00865706">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AD65A5">
              <w:rPr>
                <w:b/>
                <w:bCs/>
                <w:noProof/>
                <w:sz w:val="28"/>
                <w:szCs w:val="28"/>
              </w:rPr>
              <w:t>6</w:t>
            </w:r>
            <w:r w:rsidR="00DF6657">
              <w:rPr>
                <w:b/>
                <w:bCs/>
                <w:sz w:val="28"/>
                <w:szCs w:val="28"/>
              </w:rPr>
              <w:fldChar w:fldCharType="end"/>
            </w:r>
          </w:hyperlink>
        </w:p>
        <w:p w:rsidR="00B84506" w:rsidRDefault="00865706">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AD65A5">
              <w:rPr>
                <w:b/>
                <w:bCs/>
                <w:noProof/>
                <w:sz w:val="28"/>
                <w:szCs w:val="28"/>
              </w:rPr>
              <w:t>9</w:t>
            </w:r>
            <w:r w:rsidR="00DF6657">
              <w:rPr>
                <w:b/>
                <w:bCs/>
                <w:sz w:val="28"/>
                <w:szCs w:val="28"/>
              </w:rPr>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AD65A5">
              <w:rPr>
                <w:noProof/>
              </w:rPr>
              <w:t>10</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AD65A5">
              <w:rPr>
                <w:noProof/>
              </w:rPr>
              <w:t>10</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AD65A5">
              <w:rPr>
                <w:noProof/>
              </w:rPr>
              <w:t>10</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AD65A5">
              <w:rPr>
                <w:noProof/>
              </w:rPr>
              <w:t>10</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AD65A5">
              <w:rPr>
                <w:noProof/>
              </w:rPr>
              <w:t>10</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AD65A5">
              <w:rPr>
                <w:noProof/>
              </w:rPr>
              <w:t>11</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AD65A5">
              <w:rPr>
                <w:noProof/>
              </w:rPr>
              <w:t>11</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AD65A5">
              <w:rPr>
                <w:noProof/>
              </w:rPr>
              <w:t>12</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AD65A5">
              <w:rPr>
                <w:noProof/>
              </w:rPr>
              <w:t>12</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AD65A5">
              <w:rPr>
                <w:noProof/>
              </w:rPr>
              <w:t>12</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AD65A5">
              <w:rPr>
                <w:noProof/>
              </w:rPr>
              <w:t>12</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AD65A5">
              <w:rPr>
                <w:noProof/>
              </w:rPr>
              <w:t>13</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AD65A5">
              <w:rPr>
                <w:noProof/>
              </w:rPr>
              <w:t>13</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AD65A5">
              <w:rPr>
                <w:noProof/>
              </w:rPr>
              <w:t>13</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AD65A5">
              <w:rPr>
                <w:noProof/>
              </w:rPr>
              <w:t>14</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AD65A5">
              <w:rPr>
                <w:noProof/>
              </w:rPr>
              <w:t>14</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AD65A5">
              <w:rPr>
                <w:noProof/>
              </w:rPr>
              <w:t>14</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AD65A5">
              <w:rPr>
                <w:noProof/>
              </w:rPr>
              <w:t>14</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AD65A5">
              <w:rPr>
                <w:noProof/>
              </w:rPr>
              <w:t>14</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AD65A5">
              <w:rPr>
                <w:noProof/>
              </w:rPr>
              <w:t>15</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AD65A5">
              <w:rPr>
                <w:noProof/>
              </w:rPr>
              <w:t>15</w:t>
            </w:r>
            <w:r w:rsidR="00DF6657">
              <w:fldChar w:fldCharType="end"/>
            </w:r>
          </w:hyperlink>
        </w:p>
        <w:p w:rsidR="00B84506" w:rsidRDefault="00865706">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AD65A5">
              <w:rPr>
                <w:b/>
                <w:bCs/>
                <w:noProof/>
                <w:sz w:val="28"/>
                <w:szCs w:val="28"/>
              </w:rPr>
              <w:t>16</w:t>
            </w:r>
            <w:r w:rsidR="00DF6657">
              <w:rPr>
                <w:b/>
                <w:bCs/>
                <w:sz w:val="28"/>
                <w:szCs w:val="28"/>
              </w:rPr>
              <w:fldChar w:fldCharType="end"/>
            </w:r>
          </w:hyperlink>
        </w:p>
        <w:p w:rsidR="00B84506" w:rsidRDefault="00865706">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AD65A5">
              <w:rPr>
                <w:b/>
                <w:bCs/>
                <w:noProof/>
                <w:sz w:val="28"/>
                <w:szCs w:val="28"/>
              </w:rPr>
              <w:t>18</w:t>
            </w:r>
            <w:r w:rsidR="00DF6657">
              <w:rPr>
                <w:b/>
                <w:bCs/>
                <w:sz w:val="28"/>
                <w:szCs w:val="28"/>
              </w:rPr>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AD65A5">
              <w:rPr>
                <w:noProof/>
              </w:rPr>
              <w:t>19</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AD65A5">
              <w:rPr>
                <w:noProof/>
              </w:rPr>
              <w:t>19</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AD65A5">
              <w:rPr>
                <w:noProof/>
              </w:rPr>
              <w:t>19</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AD65A5">
              <w:rPr>
                <w:noProof/>
              </w:rPr>
              <w:t>19</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AD65A5">
              <w:rPr>
                <w:noProof/>
              </w:rPr>
              <w:t>20</w:t>
            </w:r>
            <w:r w:rsidR="00DF6657">
              <w:fldChar w:fldCharType="end"/>
            </w:r>
          </w:hyperlink>
        </w:p>
        <w:p w:rsidR="00B84506" w:rsidRDefault="00865706">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AD65A5">
              <w:rPr>
                <w:noProof/>
              </w:rPr>
              <w:t>20</w:t>
            </w:r>
            <w:r w:rsidR="00DF6657">
              <w:fldChar w:fldCharType="end"/>
            </w:r>
          </w:hyperlink>
        </w:p>
        <w:p w:rsidR="00B84506" w:rsidRDefault="00865706">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AD65A5">
              <w:rPr>
                <w:b/>
                <w:bCs/>
                <w:noProof/>
                <w:sz w:val="28"/>
                <w:szCs w:val="28"/>
              </w:rPr>
              <w:t>21</w:t>
            </w:r>
            <w:r w:rsidR="00DF6657">
              <w:rPr>
                <w:b/>
                <w:bCs/>
                <w:sz w:val="28"/>
                <w:szCs w:val="28"/>
              </w:rPr>
              <w:fldChar w:fldCharType="end"/>
            </w:r>
          </w:hyperlink>
        </w:p>
        <w:p w:rsidR="00B84506" w:rsidRDefault="00865706">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AD65A5">
              <w:rPr>
                <w:b/>
                <w:bCs/>
                <w:noProof/>
                <w:sz w:val="28"/>
                <w:szCs w:val="28"/>
              </w:rPr>
              <w:t>25</w:t>
            </w:r>
            <w:r w:rsidR="00DF6657">
              <w:rPr>
                <w:b/>
                <w:bCs/>
                <w:sz w:val="28"/>
                <w:szCs w:val="28"/>
              </w:rPr>
              <w:fldChar w:fldCharType="end"/>
            </w:r>
          </w:hyperlink>
        </w:p>
        <w:p w:rsidR="00B84506" w:rsidRDefault="00865706">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AD65A5">
              <w:rPr>
                <w:b/>
                <w:bCs/>
                <w:noProof/>
                <w:sz w:val="28"/>
                <w:szCs w:val="28"/>
              </w:rPr>
              <w:t>26</w:t>
            </w:r>
            <w:r w:rsidR="00DF6657">
              <w:rPr>
                <w:b/>
                <w:bCs/>
                <w:sz w:val="28"/>
                <w:szCs w:val="28"/>
              </w:rPr>
              <w:fldChar w:fldCharType="end"/>
            </w:r>
          </w:hyperlink>
        </w:p>
        <w:p w:rsidR="00B84506" w:rsidRDefault="00865706">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AD65A5">
              <w:rPr>
                <w:b/>
                <w:bCs/>
                <w:noProof/>
                <w:sz w:val="28"/>
                <w:szCs w:val="28"/>
              </w:rPr>
              <w:t>28</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r>
        <w:rPr>
          <w:b/>
        </w:rPr>
        <w:t xml:space="preserve">BAC </w:t>
      </w:r>
      <w:r>
        <w:t>– Bids and Awards Committee.</w:t>
      </w:r>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(2016 revised IRR, Section 5[c])</w:t>
      </w:r>
    </w:p>
    <w:p w:rsidR="00B84506" w:rsidRDefault="00B84506">
      <w:pPr>
        <w:jc w:val="left"/>
      </w:pPr>
    </w:p>
    <w:p w:rsidR="00B84506" w:rsidRDefault="00DF6657">
      <w:r>
        <w:rPr>
          <w:b/>
        </w:rPr>
        <w:t xml:space="preserve">Bidder </w:t>
      </w:r>
      <w:r>
        <w:t>– Refers to a contractor, manufacturer, supplier, distributor and/or consultant who submits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r>
        <w:rPr>
          <w:b/>
        </w:rPr>
        <w:t>BSP</w:t>
      </w:r>
      <w:r>
        <w:t xml:space="preserve"> – Bangko Sentral ng Pilipinas.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r>
        <w:rPr>
          <w:b/>
        </w:rPr>
        <w:t xml:space="preserve">CDA - </w:t>
      </w:r>
      <w:r>
        <w:t>Cooperative Development Authority.</w:t>
      </w:r>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rsidR="00B84506" w:rsidRDefault="00B84506">
      <w:pPr>
        <w:jc w:val="left"/>
      </w:pPr>
    </w:p>
    <w:p w:rsidR="00B84506" w:rsidRDefault="00DF6657">
      <w:r>
        <w:rPr>
          <w:b/>
        </w:rPr>
        <w:t xml:space="preserve">CIF – </w:t>
      </w:r>
      <w:r>
        <w:t>Cost Insurance and Freight.</w:t>
      </w:r>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r>
        <w:rPr>
          <w:b/>
        </w:rPr>
        <w:t xml:space="preserve">DTI </w:t>
      </w:r>
      <w:r>
        <w:t>– Department of Trade and Industry.</w:t>
      </w:r>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r>
        <w:rPr>
          <w:b/>
        </w:rPr>
        <w:t>FCA</w:t>
      </w:r>
      <w:r>
        <w:t xml:space="preserve"> – “Free Carrier” shipping point.</w:t>
      </w:r>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r>
        <w:rPr>
          <w:b/>
        </w:rPr>
        <w:t xml:space="preserve">GPPB  </w:t>
      </w:r>
      <w:r>
        <w:t xml:space="preserve">– </w:t>
      </w:r>
      <w:r>
        <w:rPr>
          <w:b/>
        </w:rPr>
        <w:t xml:space="preserve"> </w:t>
      </w:r>
      <w:r>
        <w:t>Government Procurement Policy Board.</w:t>
      </w:r>
    </w:p>
    <w:p w:rsidR="00B84506" w:rsidRDefault="00B84506">
      <w:pPr>
        <w:jc w:val="left"/>
      </w:pPr>
    </w:p>
    <w:p w:rsidR="00B84506" w:rsidRDefault="00DF6657">
      <w:r>
        <w:rPr>
          <w:b/>
        </w:rPr>
        <w:t xml:space="preserve">INCOTERMS – </w:t>
      </w:r>
      <w:r>
        <w:t>International Commercial Terms.</w:t>
      </w:r>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w:t>
      </w:r>
      <w:r>
        <w:lastRenderedPageBreak/>
        <w:t xml:space="preserve">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(2016 revised IRR, Section 5[u])</w:t>
      </w:r>
    </w:p>
    <w:p w:rsidR="00B84506" w:rsidRDefault="00B84506">
      <w:pPr>
        <w:jc w:val="left"/>
      </w:pPr>
    </w:p>
    <w:p w:rsidR="00B84506" w:rsidRDefault="00DF6657">
      <w:r>
        <w:rPr>
          <w:b/>
        </w:rPr>
        <w:t xml:space="preserve">LGUs – </w:t>
      </w:r>
      <w:r>
        <w:t>Local Government Units. </w:t>
      </w:r>
    </w:p>
    <w:p w:rsidR="00B84506" w:rsidRDefault="00B84506">
      <w:pPr>
        <w:jc w:val="left"/>
      </w:pPr>
    </w:p>
    <w:p w:rsidR="00B84506" w:rsidRDefault="00DF6657">
      <w:r>
        <w:rPr>
          <w:b/>
        </w:rPr>
        <w:t xml:space="preserve">NFCC – </w:t>
      </w:r>
      <w:r>
        <w:t>Net Financial Contracting Capacity.</w:t>
      </w:r>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r>
        <w:rPr>
          <w:b/>
        </w:rPr>
        <w:t xml:space="preserve">PhilGEPS - </w:t>
      </w:r>
      <w:r>
        <w:t>Philippine Government Electronic Procurement System.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r>
        <w:rPr>
          <w:b/>
        </w:rPr>
        <w:t xml:space="preserve">PSA – </w:t>
      </w:r>
      <w:r>
        <w:t>Philippine Statistics Authority.</w:t>
      </w:r>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r>
        <w:rPr>
          <w:b/>
        </w:rPr>
        <w:t xml:space="preserve">SLCC – </w:t>
      </w:r>
      <w:r>
        <w:t>Single Largest Completed Contract.</w:t>
      </w:r>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rsidSect="006A3F2D">
          <w:headerReference w:type="even" r:id="rId11"/>
          <w:headerReference w:type="default" r:id="rId12"/>
          <w:footerReference w:type="default" r:id="rId13"/>
          <w:headerReference w:type="first" r:id="rId14"/>
          <w:pgSz w:w="12240" w:h="15840" w:code="1"/>
          <w:pgMar w:top="1152" w:right="1440" w:bottom="1152" w:left="1440" w:header="720" w:footer="720" w:gutter="0"/>
          <w:cols w:space="720" w:equalWidth="0">
            <w:col w:w="9029"/>
          </w:cols>
          <w:docGrid w:linePitch="326"/>
        </w:sectPr>
      </w:pPr>
    </w:p>
    <w:p w:rsidR="00B84506" w:rsidRDefault="008E6BDD">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614A82D1" wp14:editId="02898457">
            <wp:simplePos x="0" y="0"/>
            <wp:positionH relativeFrom="column">
              <wp:posOffset>201295</wp:posOffset>
            </wp:positionH>
            <wp:positionV relativeFrom="paragraph">
              <wp:posOffset>-56</wp:posOffset>
            </wp:positionV>
            <wp:extent cx="934720" cy="937260"/>
            <wp:effectExtent l="0" t="0" r="0" b="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7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1DE585F0" wp14:editId="09501BE3">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8E6BDD" w:rsidRDefault="008E6BDD" w:rsidP="008E6BDD">
      <w:pPr>
        <w:jc w:val="center"/>
        <w:rPr>
          <w:rFonts w:ascii="Cambria" w:eastAsia="Cambria" w:hAnsi="Cambria" w:cs="Cambria"/>
          <w:b/>
          <w:color w:val="000000"/>
          <w:sz w:val="28"/>
          <w:szCs w:val="28"/>
        </w:rPr>
      </w:pPr>
      <w:r w:rsidRPr="008E6BDD">
        <w:rPr>
          <w:b/>
          <w:i/>
          <w:sz w:val="28"/>
          <w:szCs w:val="28"/>
        </w:rPr>
        <w:t>Purchase of Diesel and Gasoline for the Municipal Light Vehicles and Motorcycles (3</w:t>
      </w:r>
      <w:r w:rsidRPr="008E6BDD">
        <w:rPr>
          <w:b/>
          <w:i/>
          <w:sz w:val="28"/>
          <w:szCs w:val="28"/>
          <w:vertAlign w:val="superscript"/>
        </w:rPr>
        <w:t>rd</w:t>
      </w:r>
      <w:r w:rsidRPr="008E6BDD">
        <w:rPr>
          <w:b/>
          <w:i/>
          <w:sz w:val="28"/>
          <w:szCs w:val="28"/>
        </w:rPr>
        <w:t xml:space="preserve"> Quarter)</w:t>
      </w:r>
      <w:r>
        <w:rPr>
          <w:b/>
          <w:i/>
          <w:sz w:val="28"/>
          <w:szCs w:val="28"/>
        </w:rPr>
        <w:t xml:space="preserve"> </w:t>
      </w:r>
      <w:r w:rsidRPr="008E6BDD">
        <w:rPr>
          <w:b/>
          <w:i/>
          <w:sz w:val="28"/>
          <w:szCs w:val="28"/>
        </w:rPr>
        <w:t>- M.O</w:t>
      </w:r>
    </w:p>
    <w:p w:rsidR="00B84506" w:rsidRDefault="00B84506">
      <w:pPr>
        <w:ind w:right="389"/>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61431F">
        <w:rPr>
          <w:i/>
        </w:rPr>
        <w:t>General</w:t>
      </w:r>
      <w:r w:rsidR="00E51F7D">
        <w:rPr>
          <w:i/>
        </w:rPr>
        <w:t xml:space="preserve"> Fund 2023</w:t>
      </w:r>
      <w:r w:rsidR="000F4EA9">
        <w:rPr>
          <w:i/>
        </w:rPr>
        <w:t xml:space="preserve"> </w:t>
      </w:r>
      <w:r>
        <w:t>intends to apply the sum of</w:t>
      </w:r>
      <w:r>
        <w:rPr>
          <w:lang w:val="en-PH"/>
        </w:rPr>
        <w:t xml:space="preserve"> </w:t>
      </w:r>
      <w:r w:rsidR="00A90EF5" w:rsidRPr="00A90EF5">
        <w:rPr>
          <w:i/>
          <w:lang w:val="en-PH"/>
        </w:rPr>
        <w:t>One Million Pesos Only</w:t>
      </w:r>
      <w:r w:rsidR="0061431F">
        <w:rPr>
          <w:i/>
          <w:spacing w:val="-2"/>
        </w:rPr>
        <w:t xml:space="preserve"> (P</w:t>
      </w:r>
      <w:r w:rsidR="00A90EF5">
        <w:rPr>
          <w:i/>
          <w:spacing w:val="-2"/>
        </w:rPr>
        <w:t>1,000,000.00</w:t>
      </w:r>
      <w:r w:rsidR="0061431F">
        <w:rPr>
          <w:i/>
          <w:spacing w:val="-2"/>
        </w:rPr>
        <w:t>)</w:t>
      </w:r>
      <w:r>
        <w:t xml:space="preserve"> being the ABC to payments under the contract </w:t>
      </w:r>
      <w:r w:rsidR="00D47B1E" w:rsidRPr="00D55B95">
        <w:rPr>
          <w:i/>
        </w:rPr>
        <w:t xml:space="preserve">Purchase </w:t>
      </w:r>
      <w:r w:rsidR="00D47B1E">
        <w:rPr>
          <w:i/>
        </w:rPr>
        <w:t xml:space="preserve">of </w:t>
      </w:r>
      <w:r w:rsidR="005809D6">
        <w:rPr>
          <w:i/>
        </w:rPr>
        <w:t>Diesel and Gasoline for</w:t>
      </w:r>
      <w:r w:rsidR="00A35373">
        <w:rPr>
          <w:i/>
        </w:rPr>
        <w:t xml:space="preserve"> the</w:t>
      </w:r>
      <w:r w:rsidR="005809D6">
        <w:rPr>
          <w:i/>
        </w:rPr>
        <w:t xml:space="preserve"> Municipal Light Vehicles and Motorcycles</w:t>
      </w:r>
      <w:r w:rsidR="00A35373">
        <w:rPr>
          <w:i/>
        </w:rPr>
        <w:t>(3</w:t>
      </w:r>
      <w:r w:rsidR="00A35373" w:rsidRPr="00A35373">
        <w:rPr>
          <w:i/>
          <w:vertAlign w:val="superscript"/>
        </w:rPr>
        <w:t>rd</w:t>
      </w:r>
      <w:r w:rsidR="00A35373">
        <w:rPr>
          <w:i/>
        </w:rPr>
        <w:t xml:space="preserve"> Quarter)</w:t>
      </w:r>
      <w:r w:rsidR="005809D6">
        <w:rPr>
          <w:i/>
        </w:rPr>
        <w:t xml:space="preserve"> – M</w:t>
      </w:r>
      <w:r w:rsidR="00A35373">
        <w:rPr>
          <w:i/>
        </w:rPr>
        <w:t>.</w:t>
      </w:r>
      <w:r w:rsidR="005809D6">
        <w:rPr>
          <w:i/>
        </w:rPr>
        <w:t xml:space="preserve">O </w:t>
      </w:r>
      <w:r w:rsidRPr="00795FEF">
        <w:t>with</w:t>
      </w:r>
      <w:r>
        <w:rPr>
          <w:i/>
        </w:rPr>
        <w:t xml:space="preserve"> Pr</w:t>
      </w:r>
      <w:r w:rsidR="00995B9E">
        <w:rPr>
          <w:i/>
        </w:rPr>
        <w:t xml:space="preserve">oject Identification No. </w:t>
      </w:r>
      <w:r w:rsidR="00A454A8">
        <w:rPr>
          <w:i/>
        </w:rPr>
        <w:t>2023-</w:t>
      </w:r>
      <w:r w:rsidR="00A35373">
        <w:rPr>
          <w:i/>
        </w:rPr>
        <w:t>1</w:t>
      </w:r>
      <w:r w:rsidR="00A454A8">
        <w:rPr>
          <w:i/>
        </w:rPr>
        <w:t>0</w:t>
      </w:r>
      <w:r w:rsidR="00A35373">
        <w:rPr>
          <w:i/>
        </w:rPr>
        <w:t>9</w:t>
      </w:r>
      <w:r>
        <w:rPr>
          <w:i/>
        </w:rPr>
        <w:t xml:space="preserve">. </w:t>
      </w:r>
      <w:r>
        <w:t>Bids received in excess of the ABC shall be automatically rejecte</w:t>
      </w:r>
      <w:r w:rsidR="00256A29">
        <w:t>d at bid opening.</w:t>
      </w:r>
    </w:p>
    <w:p w:rsidR="00B84506" w:rsidRDefault="00B84506">
      <w:pPr>
        <w:ind w:left="720" w:right="29"/>
      </w:pP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8C290F" w:rsidRPr="00880450">
        <w:rPr>
          <w:b/>
          <w:i/>
          <w:highlight w:val="yellow"/>
          <w:u w:val="double"/>
        </w:rPr>
        <w:t>within 90</w:t>
      </w:r>
      <w:r w:rsidR="009A7015" w:rsidRPr="00880450">
        <w:rPr>
          <w:b/>
          <w:i/>
          <w:highlight w:val="yellow"/>
          <w:u w:val="double"/>
        </w:rPr>
        <w:t xml:space="preserve"> days upon receipt of P.O</w:t>
      </w:r>
      <w:r w:rsidR="009A7015" w:rsidRPr="00383973">
        <w:rPr>
          <w:i/>
        </w:rPr>
        <w:t>.</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8:00 a.m to 5:00 p.m office hour</w:t>
      </w:r>
      <w:r>
        <w:t>.</w:t>
      </w:r>
    </w:p>
    <w:p w:rsidR="00B84506" w:rsidRDefault="00B84506">
      <w:pPr>
        <w:ind w:left="720" w:right="29"/>
      </w:pPr>
    </w:p>
    <w:p w:rsidR="00B84506" w:rsidRPr="00BD6EE7"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3C29B1">
        <w:rPr>
          <w:b/>
          <w:i/>
          <w:lang w:val="en-PH"/>
        </w:rPr>
        <w:t>September 11</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51627C">
        <w:rPr>
          <w:b/>
          <w:i/>
        </w:rPr>
        <w:t>October 03</w:t>
      </w:r>
      <w:r w:rsidR="00A035A2">
        <w:rPr>
          <w:b/>
          <w:i/>
        </w:rPr>
        <w:t>, 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8C290F">
        <w:rPr>
          <w:b/>
          <w:i/>
        </w:rPr>
        <w:t>One Thousand</w:t>
      </w:r>
      <w:r w:rsidR="00D47B1E">
        <w:rPr>
          <w:b/>
          <w:i/>
        </w:rPr>
        <w:t xml:space="preserve"> Pesos (P</w:t>
      </w:r>
      <w:r w:rsidR="008C290F">
        <w:rPr>
          <w:b/>
          <w:i/>
        </w:rPr>
        <w:t>1,0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D6EE7" w:rsidRDefault="00BD6EE7" w:rsidP="00BD6EE7">
      <w:pPr>
        <w:ind w:right="29"/>
      </w:pPr>
    </w:p>
    <w:p w:rsidR="0051627C" w:rsidRDefault="0051627C" w:rsidP="00BD6EE7">
      <w:pPr>
        <w:ind w:right="29"/>
      </w:pPr>
    </w:p>
    <w:p w:rsidR="0051627C" w:rsidRDefault="0051627C" w:rsidP="00BD6EE7">
      <w:pPr>
        <w:ind w:right="29"/>
      </w:pPr>
    </w:p>
    <w:p w:rsidR="00BD6EE7" w:rsidRDefault="00BD6EE7" w:rsidP="00BD6EE7">
      <w:pPr>
        <w:numPr>
          <w:ilvl w:val="0"/>
          <w:numId w:val="1"/>
        </w:numPr>
        <w:ind w:left="709" w:right="29" w:hanging="709"/>
      </w:pPr>
      <w:r w:rsidRPr="004369E6">
        <w:lastRenderedPageBreak/>
        <w:t>The Municipality of Compostela</w:t>
      </w:r>
      <w:r w:rsidRPr="004369E6">
        <w:rPr>
          <w:i/>
        </w:rPr>
        <w:t xml:space="preserve"> </w:t>
      </w:r>
      <w:r w:rsidRPr="004369E6">
        <w:t xml:space="preserve">will hold a Pre-Bid Conference on </w:t>
      </w:r>
      <w:r>
        <w:rPr>
          <w:b/>
          <w:i/>
          <w:lang w:val="en-PH"/>
        </w:rPr>
        <w:t>September 19</w:t>
      </w:r>
      <w:r w:rsidRPr="00E925C5">
        <w:rPr>
          <w:b/>
          <w:i/>
        </w:rPr>
        <w:t>,</w:t>
      </w:r>
      <w:r>
        <w:rPr>
          <w:b/>
          <w:i/>
        </w:rPr>
        <w:t xml:space="preserve"> 2023</w:t>
      </w:r>
      <w:r w:rsidRPr="00E925C5">
        <w:rPr>
          <w:b/>
          <w:i/>
        </w:rPr>
        <w:t xml:space="preserve"> at </w:t>
      </w:r>
      <w:r>
        <w:rPr>
          <w:b/>
          <w:i/>
        </w:rPr>
        <w:t>1:3</w:t>
      </w:r>
      <w:r w:rsidRPr="00E925C5">
        <w:rPr>
          <w:b/>
          <w:i/>
        </w:rPr>
        <w:t xml:space="preserve">0 </w:t>
      </w:r>
      <w:r>
        <w:rPr>
          <w:b/>
          <w:i/>
        </w:rPr>
        <w:t>p</w:t>
      </w:r>
      <w:r w:rsidRPr="00E925C5">
        <w:rPr>
          <w:b/>
          <w:i/>
        </w:rPr>
        <w:t>.m</w:t>
      </w:r>
      <w:r w:rsidRPr="00E925C5">
        <w:rPr>
          <w:b/>
        </w:rPr>
        <w:t>.</w:t>
      </w:r>
      <w:r>
        <w:t xml:space="preserve"> </w:t>
      </w:r>
      <w:r w:rsidRPr="004369E6">
        <w:t xml:space="preserve">at </w:t>
      </w:r>
      <w:r w:rsidRPr="004369E6">
        <w:rPr>
          <w:spacing w:val="-2"/>
        </w:rPr>
        <w:t>Office of the BAC, 2</w:t>
      </w:r>
      <w:r w:rsidRPr="004369E6">
        <w:rPr>
          <w:spacing w:val="-2"/>
          <w:vertAlign w:val="superscript"/>
        </w:rPr>
        <w:t>nd</w:t>
      </w:r>
      <w:r w:rsidRPr="004369E6">
        <w:rPr>
          <w:spacing w:val="-2"/>
        </w:rPr>
        <w:t xml:space="preserve"> Floor, Municipal Hall Building, Dagohoy St., Purok 2, Poblacion, Compostela, Davao de Oro</w:t>
      </w:r>
      <w:r w:rsidRPr="004369E6">
        <w:rPr>
          <w:i/>
        </w:rPr>
        <w:t xml:space="preserve"> </w:t>
      </w:r>
      <w:r w:rsidRPr="004369E6">
        <w:t>which shall be</w:t>
      </w:r>
      <w:r w:rsidRPr="004369E6">
        <w:rPr>
          <w:i/>
        </w:rPr>
        <w:t xml:space="preserve"> </w:t>
      </w:r>
      <w:r w:rsidRPr="004369E6">
        <w:t>open to prospective bidders.</w:t>
      </w:r>
    </w:p>
    <w:p w:rsidR="003C29B1" w:rsidRDefault="003C29B1">
      <w:pPr>
        <w:ind w:right="29"/>
      </w:pPr>
    </w:p>
    <w:p w:rsidR="00B84506" w:rsidRDefault="00B84506">
      <w:pPr>
        <w:ind w:left="720"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677D18">
        <w:rPr>
          <w:b/>
          <w:i/>
        </w:rPr>
        <w:t>October 03</w:t>
      </w:r>
      <w:r w:rsidR="00A035A2">
        <w:rPr>
          <w:b/>
          <w:i/>
        </w:rPr>
        <w:t>,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r>
        <w:t>Late bids shall not be accepted.</w:t>
      </w:r>
    </w:p>
    <w:p w:rsidR="00B84506" w:rsidRDefault="00DF6657">
      <w:pPr>
        <w:ind w:left="2700" w:right="29"/>
      </w:pPr>
      <w:bookmarkStart w:id="6" w:name="_heading=h.67pkvclqv6qr" w:colFirst="0" w:colLast="0"/>
      <w:bookmarkEnd w:id="6"/>
      <w:r>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677D18">
        <w:rPr>
          <w:b/>
          <w:i/>
        </w:rPr>
        <w:t>October 03</w:t>
      </w:r>
      <w:r w:rsidR="00A035A2">
        <w:rPr>
          <w:b/>
          <w:i/>
        </w:rPr>
        <w:t>, 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Dagohoy St., Purok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Default="00373B88">
      <w:pPr>
        <w:rPr>
          <w:b/>
          <w:i/>
        </w:rPr>
      </w:pPr>
      <w:r>
        <w:rPr>
          <w:b/>
          <w:i/>
        </w:rPr>
        <w:t>September 11</w:t>
      </w:r>
      <w:r w:rsidR="00A035A2" w:rsidRPr="002F474B">
        <w:rPr>
          <w:b/>
          <w:i/>
        </w:rPr>
        <w:t>, 2023</w:t>
      </w:r>
    </w:p>
    <w:p w:rsidR="00533897" w:rsidRPr="002F474B" w:rsidRDefault="00533897">
      <w:pPr>
        <w:rPr>
          <w:b/>
          <w:i/>
          <w:color w:val="000000"/>
        </w:rPr>
      </w:pPr>
    </w:p>
    <w:p w:rsidR="00B84506" w:rsidRDefault="00B84506"/>
    <w:p w:rsidR="00B84506" w:rsidRDefault="00D65799" w:rsidP="00D65799">
      <w:pPr>
        <w:tabs>
          <w:tab w:val="left" w:pos="2415"/>
        </w:tabs>
      </w:pPr>
      <w:r>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pStyle w:val="Heading1"/>
        <w:spacing w:before="0" w:after="0"/>
      </w:pPr>
      <w:bookmarkStart w:id="12" w:name="_Toc46916346"/>
    </w:p>
    <w:p w:rsidR="00B84506" w:rsidRDefault="00B84506">
      <w:pPr>
        <w:pStyle w:val="Heading1"/>
        <w:spacing w:before="0" w:after="0"/>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DB292A" w:rsidRPr="00D55B95">
        <w:rPr>
          <w:i/>
        </w:rPr>
        <w:t xml:space="preserve">Purchase </w:t>
      </w:r>
      <w:r w:rsidR="00DB292A">
        <w:rPr>
          <w:i/>
        </w:rPr>
        <w:t>of Diesel and Gasoline for the Municipal Light Vehicles and Motorcycles</w:t>
      </w:r>
      <w:r w:rsidR="00794034">
        <w:rPr>
          <w:i/>
        </w:rPr>
        <w:t xml:space="preserve"> </w:t>
      </w:r>
      <w:r w:rsidR="00DB292A">
        <w:rPr>
          <w:i/>
        </w:rPr>
        <w:t>(3</w:t>
      </w:r>
      <w:r w:rsidR="00DB292A" w:rsidRPr="00A35373">
        <w:rPr>
          <w:i/>
          <w:vertAlign w:val="superscript"/>
        </w:rPr>
        <w:t>rd</w:t>
      </w:r>
      <w:r w:rsidR="00DB292A">
        <w:rPr>
          <w:i/>
        </w:rPr>
        <w:t xml:space="preserve"> Quarter) – M.O</w:t>
      </w:r>
      <w:r w:rsidR="00DB292A">
        <w:rPr>
          <w:color w:val="000000"/>
        </w:rPr>
        <w:t xml:space="preserve"> </w:t>
      </w:r>
      <w:r>
        <w:rPr>
          <w:color w:val="000000"/>
        </w:rPr>
        <w:t xml:space="preserve">with Project Identification Number </w:t>
      </w:r>
      <w:r w:rsidR="00A035A2">
        <w:rPr>
          <w:i/>
          <w:spacing w:val="-2"/>
          <w:szCs w:val="48"/>
        </w:rPr>
        <w:t>2023-</w:t>
      </w:r>
      <w:r w:rsidR="00DB292A">
        <w:rPr>
          <w:i/>
          <w:spacing w:val="-2"/>
          <w:szCs w:val="48"/>
        </w:rPr>
        <w:t>1</w:t>
      </w:r>
      <w:r w:rsidR="00A035A2">
        <w:rPr>
          <w:i/>
          <w:spacing w:val="-2"/>
          <w:szCs w:val="48"/>
        </w:rPr>
        <w:t>0</w:t>
      </w:r>
      <w:r w:rsidR="00DB292A">
        <w:rPr>
          <w:i/>
          <w:spacing w:val="-2"/>
          <w:szCs w:val="48"/>
        </w:rPr>
        <w:t>9</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Default="00DF6657">
      <w:pPr>
        <w:numPr>
          <w:ilvl w:val="0"/>
          <w:numId w:val="3"/>
        </w:numPr>
        <w:ind w:left="1418" w:hanging="709"/>
      </w:pPr>
      <w:r>
        <w:t xml:space="preserve">The GOP through the source of funding as indicated below for </w:t>
      </w:r>
      <w:r>
        <w:rPr>
          <w:i/>
        </w:rPr>
        <w:t>FY 202</w:t>
      </w:r>
      <w:r w:rsidR="00577F04">
        <w:rPr>
          <w:i/>
        </w:rPr>
        <w:t>3</w:t>
      </w:r>
      <w:r>
        <w:t xml:space="preserve"> in the amount of </w:t>
      </w:r>
      <w:r w:rsidR="00C47787" w:rsidRPr="00A90EF5">
        <w:rPr>
          <w:i/>
          <w:lang w:val="en-PH"/>
        </w:rPr>
        <w:t>One Million Pesos Only</w:t>
      </w:r>
      <w:r w:rsidR="00C47787">
        <w:rPr>
          <w:i/>
          <w:spacing w:val="-2"/>
        </w:rPr>
        <w:t xml:space="preserve"> (P1,000,000.00)</w:t>
      </w:r>
      <w:r>
        <w:rPr>
          <w:i/>
        </w:rPr>
        <w:t>.</w:t>
      </w:r>
    </w:p>
    <w:p w:rsidR="00B84506" w:rsidRDefault="00B84506">
      <w:pPr>
        <w:ind w:left="1418"/>
      </w:pPr>
    </w:p>
    <w:p w:rsidR="00B84506" w:rsidRDefault="00DF6657">
      <w:pPr>
        <w:numPr>
          <w:ilvl w:val="0"/>
          <w:numId w:val="3"/>
        </w:numPr>
        <w:ind w:left="1418" w:hanging="709"/>
      </w:pPr>
      <w:r>
        <w:t xml:space="preserve">The source of funding is: </w:t>
      </w:r>
      <w:r>
        <w:rPr>
          <w:color w:val="000000"/>
        </w:rPr>
        <w:t xml:space="preserve">LGUs, the </w:t>
      </w:r>
      <w:r w:rsidR="00577F04">
        <w:t xml:space="preserve">Annual </w:t>
      </w:r>
      <w:r>
        <w:rPr>
          <w:color w:val="000000"/>
        </w:rPr>
        <w:t>Budget, as approved by the Sanggunian.</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r w:rsidR="00533897">
        <w:t xml:space="preserve"> (Not Applicable)</w:t>
      </w:r>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F52554">
            <w:pPr>
              <w:numPr>
                <w:ilvl w:val="0"/>
                <w:numId w:val="15"/>
              </w:numPr>
              <w:ind w:left="713" w:hanging="425"/>
            </w:pPr>
            <w:r>
              <w:rPr>
                <w:i/>
                <w:spacing w:val="-2"/>
                <w:szCs w:val="32"/>
              </w:rPr>
              <w:t>Petroleum</w:t>
            </w:r>
          </w:p>
          <w:p w:rsidR="00B84506" w:rsidRDefault="00B84506">
            <w:pPr>
              <w:ind w:left="360"/>
            </w:pPr>
          </w:p>
          <w:p w:rsidR="00B84506" w:rsidRDefault="00DF6657">
            <w:pPr>
              <w:numPr>
                <w:ilvl w:val="0"/>
                <w:numId w:val="15"/>
              </w:numPr>
              <w:ind w:left="713" w:hanging="425"/>
            </w:pPr>
            <w:r>
              <w:t xml:space="preserve">completed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C27786">
        <w:trPr>
          <w:trHeight w:val="827"/>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646D5C">
            <w:pPr>
              <w:numPr>
                <w:ilvl w:val="0"/>
                <w:numId w:val="16"/>
              </w:numPr>
            </w:pPr>
            <w:r>
              <w:t>The amount of not less than P</w:t>
            </w:r>
            <w:r w:rsidR="00263373">
              <w:t xml:space="preserve"> </w:t>
            </w:r>
            <w:r w:rsidR="00646D5C">
              <w:t>20,000.00</w:t>
            </w:r>
            <w:r w:rsidR="005A45A7" w:rsidRPr="005A45A7">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99292C">
            <w:pPr>
              <w:numPr>
                <w:ilvl w:val="0"/>
                <w:numId w:val="16"/>
              </w:numPr>
            </w:pPr>
            <w:r>
              <w:t>The amount of not less than P</w:t>
            </w:r>
            <w:r w:rsidR="00263373">
              <w:t xml:space="preserve"> </w:t>
            </w:r>
            <w:r w:rsidR="0099292C">
              <w:t>50,000.00</w:t>
            </w:r>
            <w:r w:rsidR="005A45A7" w:rsidRPr="005A45A7">
              <w:t xml:space="preserve"> </w:t>
            </w:r>
            <w:r w:rsidR="00DF6657">
              <w:rPr>
                <w:i/>
              </w:rPr>
              <w:t>[five percent (5%) of ABC]</w:t>
            </w:r>
            <w:r w:rsidR="00DF6657">
              <w:t xml:space="preserve"> if bid security is in Surety Bond.</w:t>
            </w:r>
          </w:p>
        </w:tc>
      </w:tr>
      <w:tr w:rsidR="00C820DC" w:rsidTr="00C27786">
        <w:trPr>
          <w:trHeight w:val="270"/>
        </w:trPr>
        <w:tc>
          <w:tcPr>
            <w:tcW w:w="542" w:type="pct"/>
            <w:vMerge w:val="restart"/>
            <w:tcBorders>
              <w:top w:val="single" w:sz="8" w:space="0" w:color="000000"/>
            </w:tcBorders>
          </w:tcPr>
          <w:p w:rsidR="00C820DC" w:rsidRDefault="00C820DC">
            <w:pPr>
              <w:jc w:val="center"/>
              <w:rPr>
                <w:i/>
              </w:rPr>
            </w:pPr>
            <w:r>
              <w:rPr>
                <w:i/>
              </w:rPr>
              <w:t>19.3</w:t>
            </w:r>
          </w:p>
        </w:tc>
        <w:tc>
          <w:tcPr>
            <w:tcW w:w="4458" w:type="pct"/>
            <w:gridSpan w:val="5"/>
            <w:tcBorders>
              <w:bottom w:val="single" w:sz="4" w:space="0" w:color="auto"/>
            </w:tcBorders>
          </w:tcPr>
          <w:p w:rsidR="00C820DC" w:rsidRDefault="00C820DC" w:rsidP="00AB0B10">
            <w:pPr>
              <w:rPr>
                <w:i/>
              </w:rPr>
            </w:pPr>
            <w:r>
              <w:rPr>
                <w:i/>
              </w:rPr>
              <w:t>The Project will be awarded by LOT.</w:t>
            </w:r>
          </w:p>
        </w:tc>
      </w:tr>
      <w:tr w:rsidR="00C820DC" w:rsidTr="00C27786">
        <w:trPr>
          <w:trHeight w:val="330"/>
        </w:trPr>
        <w:tc>
          <w:tcPr>
            <w:tcW w:w="542" w:type="pct"/>
            <w:vMerge/>
          </w:tcPr>
          <w:p w:rsidR="00C820DC" w:rsidRDefault="00C820DC">
            <w:pPr>
              <w:jc w:val="center"/>
            </w:pPr>
          </w:p>
        </w:tc>
        <w:tc>
          <w:tcPr>
            <w:tcW w:w="357" w:type="pct"/>
            <w:tcBorders>
              <w:top w:val="single" w:sz="4" w:space="0" w:color="auto"/>
              <w:bottom w:val="single" w:sz="4" w:space="0" w:color="auto"/>
              <w:right w:val="single" w:sz="4" w:space="0" w:color="auto"/>
            </w:tcBorders>
          </w:tcPr>
          <w:p w:rsidR="00C820DC" w:rsidRDefault="00C820DC">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C820DC" w:rsidRDefault="00C820DC">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C820DC" w:rsidRDefault="00C820DC">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C820DC" w:rsidRDefault="00C820DC">
            <w:pPr>
              <w:rPr>
                <w:i/>
              </w:rPr>
            </w:pPr>
            <w:r>
              <w:rPr>
                <w:i/>
              </w:rPr>
              <w:t>Unit</w:t>
            </w:r>
          </w:p>
        </w:tc>
        <w:tc>
          <w:tcPr>
            <w:tcW w:w="845" w:type="pct"/>
            <w:tcBorders>
              <w:top w:val="single" w:sz="4" w:space="0" w:color="auto"/>
              <w:left w:val="single" w:sz="4" w:space="0" w:color="auto"/>
              <w:bottom w:val="single" w:sz="4" w:space="0" w:color="auto"/>
            </w:tcBorders>
          </w:tcPr>
          <w:p w:rsidR="00C820DC" w:rsidRDefault="00C820DC">
            <w:pPr>
              <w:jc w:val="center"/>
              <w:rPr>
                <w:i/>
              </w:rPr>
            </w:pPr>
            <w:r>
              <w:rPr>
                <w:i/>
              </w:rPr>
              <w:t>Total ABC</w:t>
            </w:r>
          </w:p>
        </w:tc>
      </w:tr>
      <w:tr w:rsidR="003C03B4" w:rsidTr="00515111">
        <w:trPr>
          <w:trHeight w:val="240"/>
        </w:trPr>
        <w:tc>
          <w:tcPr>
            <w:tcW w:w="542" w:type="pct"/>
            <w:vMerge/>
          </w:tcPr>
          <w:p w:rsidR="003C03B4" w:rsidRDefault="003C03B4" w:rsidP="001145C0">
            <w:pPr>
              <w:jc w:val="center"/>
            </w:pPr>
          </w:p>
        </w:tc>
        <w:tc>
          <w:tcPr>
            <w:tcW w:w="357" w:type="pct"/>
            <w:tcBorders>
              <w:top w:val="single" w:sz="4" w:space="0" w:color="auto"/>
              <w:bottom w:val="single" w:sz="4" w:space="0" w:color="auto"/>
              <w:right w:val="single" w:sz="4" w:space="0" w:color="auto"/>
            </w:tcBorders>
            <w:vAlign w:val="bottom"/>
          </w:tcPr>
          <w:p w:rsidR="003C03B4" w:rsidRPr="00BB506C" w:rsidRDefault="003C03B4" w:rsidP="001145C0">
            <w:pPr>
              <w:jc w:val="center"/>
              <w:rPr>
                <w:color w:val="000000"/>
                <w:lang w:eastAsia="en-US"/>
              </w:rPr>
            </w:pPr>
            <w:r>
              <w:rPr>
                <w:color w:val="000000"/>
                <w:lang w:eastAsia="en-US"/>
              </w:rPr>
              <w:t>1</w:t>
            </w:r>
          </w:p>
        </w:tc>
        <w:tc>
          <w:tcPr>
            <w:tcW w:w="2213" w:type="pct"/>
            <w:tcBorders>
              <w:top w:val="single" w:sz="4" w:space="0" w:color="auto"/>
              <w:left w:val="single" w:sz="4" w:space="0" w:color="auto"/>
              <w:bottom w:val="single" w:sz="4" w:space="0" w:color="auto"/>
              <w:right w:val="single" w:sz="4" w:space="0" w:color="auto"/>
            </w:tcBorders>
            <w:vAlign w:val="center"/>
          </w:tcPr>
          <w:p w:rsidR="003C03B4" w:rsidRPr="001145C0" w:rsidRDefault="003C03B4" w:rsidP="001145C0">
            <w:pPr>
              <w:jc w:val="left"/>
              <w:rPr>
                <w:color w:val="000000"/>
                <w:lang w:eastAsia="en-US"/>
              </w:rPr>
            </w:pPr>
            <w:r>
              <w:rPr>
                <w:color w:val="000000"/>
                <w:lang w:eastAsia="en-US"/>
              </w:rPr>
              <w:t>Diesel</w:t>
            </w:r>
          </w:p>
        </w:tc>
        <w:tc>
          <w:tcPr>
            <w:tcW w:w="553" w:type="pct"/>
            <w:tcBorders>
              <w:top w:val="single" w:sz="4" w:space="0" w:color="auto"/>
              <w:left w:val="single" w:sz="4" w:space="0" w:color="auto"/>
              <w:bottom w:val="single" w:sz="4" w:space="0" w:color="auto"/>
              <w:right w:val="single" w:sz="4" w:space="0" w:color="auto"/>
            </w:tcBorders>
            <w:vAlign w:val="center"/>
          </w:tcPr>
          <w:p w:rsidR="003C03B4" w:rsidRPr="001145C0" w:rsidRDefault="003C03B4" w:rsidP="001145C0">
            <w:pPr>
              <w:jc w:val="center"/>
              <w:rPr>
                <w:color w:val="000000"/>
                <w:lang w:eastAsia="en-US"/>
              </w:rPr>
            </w:pPr>
            <w:r>
              <w:rPr>
                <w:color w:val="000000"/>
                <w:lang w:eastAsia="en-US"/>
              </w:rPr>
              <w:t>10,800</w:t>
            </w:r>
          </w:p>
        </w:tc>
        <w:tc>
          <w:tcPr>
            <w:tcW w:w="490" w:type="pct"/>
            <w:tcBorders>
              <w:top w:val="single" w:sz="4" w:space="0" w:color="auto"/>
              <w:left w:val="single" w:sz="4" w:space="0" w:color="auto"/>
              <w:bottom w:val="single" w:sz="4" w:space="0" w:color="auto"/>
              <w:right w:val="single" w:sz="4" w:space="0" w:color="auto"/>
            </w:tcBorders>
            <w:vAlign w:val="center"/>
          </w:tcPr>
          <w:p w:rsidR="003C03B4" w:rsidRPr="001145C0" w:rsidRDefault="003C03B4" w:rsidP="001145C0">
            <w:pPr>
              <w:jc w:val="center"/>
              <w:rPr>
                <w:color w:val="000000"/>
              </w:rPr>
            </w:pPr>
            <w:r>
              <w:rPr>
                <w:color w:val="000000"/>
              </w:rPr>
              <w:t>liter</w:t>
            </w:r>
          </w:p>
        </w:tc>
        <w:tc>
          <w:tcPr>
            <w:tcW w:w="845" w:type="pct"/>
            <w:vMerge w:val="restart"/>
            <w:tcBorders>
              <w:top w:val="single" w:sz="4" w:space="0" w:color="auto"/>
              <w:left w:val="single" w:sz="4" w:space="0" w:color="auto"/>
            </w:tcBorders>
          </w:tcPr>
          <w:p w:rsidR="003C03B4" w:rsidRDefault="003C03B4" w:rsidP="001145C0">
            <w:pPr>
              <w:autoSpaceDE w:val="0"/>
              <w:autoSpaceDN w:val="0"/>
              <w:adjustRightInd w:val="0"/>
              <w:jc w:val="right"/>
              <w:rPr>
                <w:rFonts w:eastAsia="SimSun"/>
                <w:b/>
                <w:color w:val="000000"/>
                <w:lang w:eastAsia="en-US"/>
              </w:rPr>
            </w:pPr>
          </w:p>
          <w:p w:rsidR="003C03B4" w:rsidRPr="003C03B4" w:rsidRDefault="003C03B4" w:rsidP="001145C0">
            <w:pPr>
              <w:autoSpaceDE w:val="0"/>
              <w:autoSpaceDN w:val="0"/>
              <w:adjustRightInd w:val="0"/>
              <w:jc w:val="right"/>
              <w:rPr>
                <w:rFonts w:eastAsia="SimSun"/>
                <w:b/>
                <w:color w:val="000000"/>
                <w:lang w:eastAsia="en-US"/>
              </w:rPr>
            </w:pPr>
            <w:r w:rsidRPr="003C03B4">
              <w:rPr>
                <w:rFonts w:eastAsia="SimSun"/>
                <w:b/>
                <w:color w:val="000000"/>
                <w:lang w:eastAsia="en-US"/>
              </w:rPr>
              <w:t>1,000,000.00</w:t>
            </w:r>
          </w:p>
        </w:tc>
      </w:tr>
      <w:tr w:rsidR="003C03B4" w:rsidTr="00FA315D">
        <w:trPr>
          <w:trHeight w:val="240"/>
        </w:trPr>
        <w:tc>
          <w:tcPr>
            <w:tcW w:w="542" w:type="pct"/>
            <w:vMerge/>
          </w:tcPr>
          <w:p w:rsidR="003C03B4" w:rsidRDefault="003C03B4" w:rsidP="001145C0">
            <w:pPr>
              <w:jc w:val="center"/>
            </w:pPr>
          </w:p>
        </w:tc>
        <w:tc>
          <w:tcPr>
            <w:tcW w:w="357" w:type="pct"/>
            <w:tcBorders>
              <w:top w:val="single" w:sz="4" w:space="0" w:color="auto"/>
              <w:bottom w:val="single" w:sz="4" w:space="0" w:color="auto"/>
              <w:right w:val="single" w:sz="4" w:space="0" w:color="auto"/>
            </w:tcBorders>
            <w:vAlign w:val="bottom"/>
          </w:tcPr>
          <w:p w:rsidR="003C03B4" w:rsidRDefault="003C03B4" w:rsidP="001145C0">
            <w:pPr>
              <w:jc w:val="center"/>
              <w:rPr>
                <w:color w:val="000000"/>
                <w:lang w:eastAsia="en-US"/>
              </w:rPr>
            </w:pPr>
            <w:r>
              <w:rPr>
                <w:color w:val="000000"/>
                <w:lang w:eastAsia="en-US"/>
              </w:rPr>
              <w:t>2</w:t>
            </w:r>
          </w:p>
        </w:tc>
        <w:tc>
          <w:tcPr>
            <w:tcW w:w="2213" w:type="pct"/>
            <w:tcBorders>
              <w:top w:val="single" w:sz="4" w:space="0" w:color="auto"/>
              <w:left w:val="single" w:sz="4" w:space="0" w:color="auto"/>
              <w:bottom w:val="single" w:sz="4" w:space="0" w:color="auto"/>
              <w:right w:val="single" w:sz="4" w:space="0" w:color="auto"/>
            </w:tcBorders>
            <w:vAlign w:val="center"/>
          </w:tcPr>
          <w:p w:rsidR="003C03B4" w:rsidRDefault="003C03B4" w:rsidP="001145C0">
            <w:pPr>
              <w:jc w:val="left"/>
              <w:rPr>
                <w:color w:val="000000"/>
                <w:lang w:eastAsia="en-US"/>
              </w:rPr>
            </w:pPr>
            <w:r>
              <w:rPr>
                <w:color w:val="000000"/>
                <w:lang w:eastAsia="en-US"/>
              </w:rPr>
              <w:t>Gasoline – Unleaded</w:t>
            </w:r>
          </w:p>
        </w:tc>
        <w:tc>
          <w:tcPr>
            <w:tcW w:w="553" w:type="pct"/>
            <w:tcBorders>
              <w:top w:val="single" w:sz="4" w:space="0" w:color="auto"/>
              <w:left w:val="single" w:sz="4" w:space="0" w:color="auto"/>
              <w:bottom w:val="single" w:sz="4" w:space="0" w:color="auto"/>
              <w:right w:val="single" w:sz="4" w:space="0" w:color="auto"/>
            </w:tcBorders>
            <w:vAlign w:val="center"/>
          </w:tcPr>
          <w:p w:rsidR="003C03B4" w:rsidRDefault="003C03B4" w:rsidP="00E2394D">
            <w:pPr>
              <w:jc w:val="center"/>
              <w:rPr>
                <w:color w:val="000000"/>
                <w:lang w:eastAsia="en-US"/>
              </w:rPr>
            </w:pPr>
            <w:r>
              <w:rPr>
                <w:color w:val="000000"/>
                <w:lang w:eastAsia="en-US"/>
              </w:rPr>
              <w:t>1,000</w:t>
            </w:r>
          </w:p>
        </w:tc>
        <w:tc>
          <w:tcPr>
            <w:tcW w:w="490" w:type="pct"/>
            <w:tcBorders>
              <w:top w:val="single" w:sz="4" w:space="0" w:color="auto"/>
              <w:left w:val="single" w:sz="4" w:space="0" w:color="auto"/>
              <w:bottom w:val="single" w:sz="4" w:space="0" w:color="auto"/>
              <w:right w:val="single" w:sz="4" w:space="0" w:color="auto"/>
            </w:tcBorders>
            <w:vAlign w:val="center"/>
          </w:tcPr>
          <w:p w:rsidR="003C03B4" w:rsidRDefault="003C03B4" w:rsidP="001145C0">
            <w:pPr>
              <w:jc w:val="center"/>
              <w:rPr>
                <w:color w:val="000000"/>
              </w:rPr>
            </w:pPr>
            <w:r>
              <w:rPr>
                <w:color w:val="000000"/>
              </w:rPr>
              <w:t>liter</w:t>
            </w:r>
          </w:p>
        </w:tc>
        <w:tc>
          <w:tcPr>
            <w:tcW w:w="845" w:type="pct"/>
            <w:vMerge/>
            <w:tcBorders>
              <w:left w:val="single" w:sz="4" w:space="0" w:color="auto"/>
            </w:tcBorders>
          </w:tcPr>
          <w:p w:rsidR="003C03B4" w:rsidRDefault="003C03B4" w:rsidP="001145C0">
            <w:pPr>
              <w:autoSpaceDE w:val="0"/>
              <w:autoSpaceDN w:val="0"/>
              <w:adjustRightInd w:val="0"/>
              <w:jc w:val="right"/>
              <w:rPr>
                <w:rFonts w:eastAsia="SimSun"/>
                <w:color w:val="000000"/>
                <w:lang w:eastAsia="en-US"/>
              </w:rPr>
            </w:pPr>
          </w:p>
        </w:tc>
      </w:tr>
      <w:tr w:rsidR="003C03B4" w:rsidTr="000701D1">
        <w:trPr>
          <w:trHeight w:val="240"/>
        </w:trPr>
        <w:tc>
          <w:tcPr>
            <w:tcW w:w="542" w:type="pct"/>
            <w:vMerge/>
          </w:tcPr>
          <w:p w:rsidR="003C03B4" w:rsidRDefault="003C03B4" w:rsidP="001145C0">
            <w:pPr>
              <w:jc w:val="center"/>
            </w:pPr>
          </w:p>
        </w:tc>
        <w:tc>
          <w:tcPr>
            <w:tcW w:w="357" w:type="pct"/>
            <w:tcBorders>
              <w:top w:val="single" w:sz="4" w:space="0" w:color="auto"/>
              <w:bottom w:val="single" w:sz="4" w:space="0" w:color="auto"/>
              <w:right w:val="single" w:sz="4" w:space="0" w:color="auto"/>
            </w:tcBorders>
            <w:vAlign w:val="bottom"/>
          </w:tcPr>
          <w:p w:rsidR="003C03B4" w:rsidRDefault="003C03B4" w:rsidP="001145C0">
            <w:pPr>
              <w:jc w:val="center"/>
              <w:rPr>
                <w:color w:val="000000"/>
                <w:lang w:eastAsia="en-US"/>
              </w:rPr>
            </w:pPr>
          </w:p>
        </w:tc>
        <w:tc>
          <w:tcPr>
            <w:tcW w:w="2213" w:type="pct"/>
            <w:tcBorders>
              <w:top w:val="single" w:sz="4" w:space="0" w:color="auto"/>
              <w:left w:val="single" w:sz="4" w:space="0" w:color="auto"/>
              <w:bottom w:val="single" w:sz="4" w:space="0" w:color="auto"/>
              <w:right w:val="single" w:sz="4" w:space="0" w:color="auto"/>
            </w:tcBorders>
            <w:vAlign w:val="center"/>
          </w:tcPr>
          <w:p w:rsidR="003C03B4" w:rsidRDefault="003C03B4" w:rsidP="001145C0">
            <w:pPr>
              <w:jc w:val="left"/>
              <w:rPr>
                <w:color w:val="000000"/>
                <w:lang w:eastAsia="en-US"/>
              </w:rPr>
            </w:pPr>
          </w:p>
        </w:tc>
        <w:tc>
          <w:tcPr>
            <w:tcW w:w="553" w:type="pct"/>
            <w:tcBorders>
              <w:top w:val="single" w:sz="4" w:space="0" w:color="auto"/>
              <w:left w:val="single" w:sz="4" w:space="0" w:color="auto"/>
              <w:bottom w:val="single" w:sz="4" w:space="0" w:color="auto"/>
              <w:right w:val="single" w:sz="4" w:space="0" w:color="auto"/>
            </w:tcBorders>
            <w:vAlign w:val="center"/>
          </w:tcPr>
          <w:p w:rsidR="003C03B4" w:rsidRDefault="003C03B4" w:rsidP="001145C0">
            <w:pPr>
              <w:jc w:val="center"/>
              <w:rPr>
                <w:color w:val="000000"/>
                <w:lang w:eastAsia="en-US"/>
              </w:rPr>
            </w:pPr>
          </w:p>
        </w:tc>
        <w:tc>
          <w:tcPr>
            <w:tcW w:w="490" w:type="pct"/>
            <w:tcBorders>
              <w:top w:val="single" w:sz="4" w:space="0" w:color="auto"/>
              <w:left w:val="single" w:sz="4" w:space="0" w:color="auto"/>
              <w:bottom w:val="single" w:sz="4" w:space="0" w:color="auto"/>
              <w:right w:val="single" w:sz="4" w:space="0" w:color="auto"/>
            </w:tcBorders>
            <w:vAlign w:val="center"/>
          </w:tcPr>
          <w:p w:rsidR="003C03B4" w:rsidRDefault="003C03B4" w:rsidP="001145C0">
            <w:pPr>
              <w:jc w:val="center"/>
              <w:rPr>
                <w:color w:val="000000"/>
              </w:rPr>
            </w:pPr>
          </w:p>
        </w:tc>
        <w:tc>
          <w:tcPr>
            <w:tcW w:w="845" w:type="pct"/>
            <w:vMerge/>
            <w:tcBorders>
              <w:left w:val="single" w:sz="4" w:space="0" w:color="auto"/>
            </w:tcBorders>
          </w:tcPr>
          <w:p w:rsidR="003C03B4" w:rsidRDefault="003C03B4" w:rsidP="001145C0">
            <w:pPr>
              <w:autoSpaceDE w:val="0"/>
              <w:autoSpaceDN w:val="0"/>
              <w:adjustRightInd w:val="0"/>
              <w:jc w:val="right"/>
              <w:rPr>
                <w:rFonts w:eastAsia="SimSun"/>
                <w:color w:val="000000"/>
                <w:lang w:eastAsia="en-US"/>
              </w:rPr>
            </w:pPr>
          </w:p>
        </w:tc>
      </w:tr>
      <w:tr w:rsidR="0095778E" w:rsidTr="00C27786">
        <w:trPr>
          <w:trHeight w:val="547"/>
        </w:trPr>
        <w:tc>
          <w:tcPr>
            <w:tcW w:w="542" w:type="pct"/>
          </w:tcPr>
          <w:p w:rsidR="0095778E" w:rsidRDefault="0095778E" w:rsidP="0095778E">
            <w:pPr>
              <w:jc w:val="center"/>
            </w:pPr>
            <w:r>
              <w:t>20.2</w:t>
            </w:r>
          </w:p>
        </w:tc>
        <w:tc>
          <w:tcPr>
            <w:tcW w:w="4458" w:type="pct"/>
            <w:gridSpan w:val="5"/>
          </w:tcPr>
          <w:p w:rsidR="0095778E" w:rsidRDefault="0095778E" w:rsidP="0095778E">
            <w:pPr>
              <w:rPr>
                <w:i/>
              </w:rPr>
            </w:pPr>
            <w:r>
              <w:rPr>
                <w:i/>
              </w:rPr>
              <w:t>[List here any licenses and permits relevant to the Project and the corresponding law requiring it.]</w:t>
            </w:r>
          </w:p>
        </w:tc>
      </w:tr>
      <w:tr w:rsidR="0095778E" w:rsidTr="00C27786">
        <w:trPr>
          <w:trHeight w:val="547"/>
        </w:trPr>
        <w:tc>
          <w:tcPr>
            <w:tcW w:w="542" w:type="pct"/>
          </w:tcPr>
          <w:p w:rsidR="0095778E" w:rsidRDefault="0095778E" w:rsidP="0095778E">
            <w:pPr>
              <w:jc w:val="center"/>
            </w:pPr>
            <w:r>
              <w:t>21.2</w:t>
            </w:r>
          </w:p>
        </w:tc>
        <w:tc>
          <w:tcPr>
            <w:tcW w:w="4458" w:type="pct"/>
            <w:gridSpan w:val="5"/>
          </w:tcPr>
          <w:p w:rsidR="0095778E" w:rsidRDefault="0095778E" w:rsidP="0095778E">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r>
        <w:rPr>
          <w:b/>
        </w:rPr>
        <w:br w:type="page"/>
      </w:r>
    </w:p>
    <w:p w:rsidR="00B84506" w:rsidRDefault="00B84506">
      <w:pPr>
        <w:rPr>
          <w:b/>
        </w:rPr>
      </w:pPr>
    </w:p>
    <w:p w:rsidR="00B84506" w:rsidRDefault="00B84506">
      <w:pPr>
        <w:rPr>
          <w:b/>
        </w:rPr>
      </w:pPr>
    </w:p>
    <w:p w:rsidR="00C820DC" w:rsidRDefault="00C820DC">
      <w:pPr>
        <w:rPr>
          <w:b/>
        </w:rPr>
      </w:pPr>
    </w:p>
    <w:p w:rsidR="00C820DC" w:rsidRDefault="00C820DC">
      <w:pPr>
        <w:rPr>
          <w:b/>
        </w:rPr>
      </w:pPr>
    </w:p>
    <w:p w:rsidR="00C820DC" w:rsidRDefault="00C820DC">
      <w:pPr>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F66AEB">
        <w:trPr>
          <w:trHeight w:val="547"/>
        </w:trPr>
        <w:tc>
          <w:tcPr>
            <w:tcW w:w="671" w:type="pct"/>
            <w:tcBorders>
              <w:top w:val="single" w:sz="4" w:space="0" w:color="000000"/>
              <w:left w:val="single" w:sz="4" w:space="0" w:color="000000"/>
              <w:bottom w:val="single" w:sz="4" w:space="0" w:color="000000"/>
              <w:right w:val="single" w:sz="4" w:space="0" w:color="000000"/>
            </w:tcBorders>
          </w:tcPr>
          <w:p w:rsidR="00F66AEB" w:rsidRDefault="00F66AEB">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F66AEB" w:rsidRDefault="00F66AEB" w:rsidP="006A3F2D">
            <w:r>
              <w:t xml:space="preserve">The inspections that will be conducted are: </w:t>
            </w:r>
          </w:p>
          <w:p w:rsidR="00F66AEB" w:rsidRDefault="00F66AEB" w:rsidP="006A3F2D">
            <w:r>
              <w:t>Inspection as to quantity and technical specifications as enumerated in the Contract and Bid offer.</w:t>
            </w:r>
          </w:p>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04"/>
        <w:gridCol w:w="1079"/>
        <w:gridCol w:w="913"/>
        <w:gridCol w:w="1475"/>
        <w:gridCol w:w="1472"/>
      </w:tblGrid>
      <w:tr w:rsidR="004236B6" w:rsidTr="00F66AEB">
        <w:trPr>
          <w:trHeight w:val="413"/>
          <w:jc w:val="center"/>
        </w:trPr>
        <w:tc>
          <w:tcPr>
            <w:tcW w:w="376" w:type="pct"/>
            <w:vAlign w:val="center"/>
          </w:tcPr>
          <w:p w:rsidR="002B3C28" w:rsidRDefault="002B3C28">
            <w:pPr>
              <w:jc w:val="center"/>
              <w:rPr>
                <w:b/>
                <w:sz w:val="20"/>
              </w:rPr>
            </w:pPr>
            <w:r>
              <w:rPr>
                <w:b/>
                <w:sz w:val="20"/>
              </w:rPr>
              <w:t>Item Number</w:t>
            </w:r>
          </w:p>
        </w:tc>
        <w:tc>
          <w:tcPr>
            <w:tcW w:w="1919" w:type="pct"/>
            <w:vAlign w:val="center"/>
          </w:tcPr>
          <w:p w:rsidR="002B3C28" w:rsidRDefault="002B3C28">
            <w:pPr>
              <w:jc w:val="center"/>
              <w:rPr>
                <w:b/>
              </w:rPr>
            </w:pPr>
            <w:r>
              <w:rPr>
                <w:b/>
              </w:rPr>
              <w:t>Description</w:t>
            </w:r>
          </w:p>
        </w:tc>
        <w:tc>
          <w:tcPr>
            <w:tcW w:w="1091"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6"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F66AEB" w:rsidTr="00F66AEB">
        <w:trPr>
          <w:jc w:val="center"/>
        </w:trPr>
        <w:tc>
          <w:tcPr>
            <w:tcW w:w="376" w:type="pct"/>
            <w:tcBorders>
              <w:top w:val="single" w:sz="4" w:space="0" w:color="auto"/>
              <w:bottom w:val="single" w:sz="4" w:space="0" w:color="auto"/>
              <w:right w:val="single" w:sz="4" w:space="0" w:color="auto"/>
            </w:tcBorders>
          </w:tcPr>
          <w:p w:rsidR="00F66AEB" w:rsidRPr="00BB506C" w:rsidRDefault="00F66AEB" w:rsidP="00C820DC">
            <w:pPr>
              <w:jc w:val="center"/>
              <w:rPr>
                <w:color w:val="000000"/>
                <w:lang w:eastAsia="en-US"/>
              </w:rPr>
            </w:pPr>
            <w:r>
              <w:rPr>
                <w:color w:val="000000"/>
                <w:lang w:eastAsia="en-US"/>
              </w:rPr>
              <w:t>1</w:t>
            </w:r>
          </w:p>
        </w:tc>
        <w:tc>
          <w:tcPr>
            <w:tcW w:w="1919" w:type="pct"/>
            <w:tcBorders>
              <w:top w:val="single" w:sz="4" w:space="0" w:color="auto"/>
              <w:left w:val="single" w:sz="4" w:space="0" w:color="auto"/>
              <w:bottom w:val="single" w:sz="4" w:space="0" w:color="auto"/>
              <w:right w:val="single" w:sz="4" w:space="0" w:color="auto"/>
            </w:tcBorders>
          </w:tcPr>
          <w:p w:rsidR="00F66AEB" w:rsidRPr="001145C0" w:rsidRDefault="003A7118" w:rsidP="00C820DC">
            <w:pPr>
              <w:jc w:val="left"/>
              <w:rPr>
                <w:color w:val="000000"/>
                <w:lang w:eastAsia="en-US"/>
              </w:rPr>
            </w:pPr>
            <w:r>
              <w:rPr>
                <w:color w:val="000000"/>
              </w:rPr>
              <w:t>Diesel</w:t>
            </w:r>
          </w:p>
        </w:tc>
        <w:tc>
          <w:tcPr>
            <w:tcW w:w="591" w:type="pct"/>
            <w:tcBorders>
              <w:top w:val="single" w:sz="4" w:space="0" w:color="auto"/>
              <w:left w:val="single" w:sz="4" w:space="0" w:color="auto"/>
              <w:bottom w:val="single" w:sz="4" w:space="0" w:color="auto"/>
              <w:right w:val="single" w:sz="4" w:space="0" w:color="auto"/>
            </w:tcBorders>
          </w:tcPr>
          <w:p w:rsidR="00F66AEB" w:rsidRPr="001145C0" w:rsidRDefault="00F66AEB" w:rsidP="003A7118">
            <w:pPr>
              <w:jc w:val="center"/>
              <w:rPr>
                <w:color w:val="000000"/>
                <w:lang w:eastAsia="en-US"/>
              </w:rPr>
            </w:pPr>
            <w:r>
              <w:rPr>
                <w:color w:val="000000"/>
                <w:lang w:eastAsia="en-US"/>
              </w:rPr>
              <w:t>1</w:t>
            </w:r>
            <w:r w:rsidR="003A7118">
              <w:rPr>
                <w:color w:val="000000"/>
                <w:lang w:eastAsia="en-US"/>
              </w:rPr>
              <w:t>0,800</w:t>
            </w:r>
          </w:p>
        </w:tc>
        <w:tc>
          <w:tcPr>
            <w:tcW w:w="500" w:type="pct"/>
            <w:tcBorders>
              <w:top w:val="single" w:sz="4" w:space="0" w:color="auto"/>
              <w:left w:val="single" w:sz="4" w:space="0" w:color="auto"/>
              <w:bottom w:val="single" w:sz="4" w:space="0" w:color="auto"/>
              <w:right w:val="single" w:sz="4" w:space="0" w:color="auto"/>
            </w:tcBorders>
          </w:tcPr>
          <w:p w:rsidR="00F66AEB" w:rsidRPr="001145C0" w:rsidRDefault="00F66AEB" w:rsidP="00C820DC">
            <w:pPr>
              <w:jc w:val="center"/>
              <w:rPr>
                <w:color w:val="000000"/>
              </w:rPr>
            </w:pPr>
            <w:r>
              <w:rPr>
                <w:color w:val="000000"/>
              </w:rPr>
              <w:t>liter</w:t>
            </w:r>
          </w:p>
        </w:tc>
        <w:tc>
          <w:tcPr>
            <w:tcW w:w="808" w:type="pct"/>
            <w:tcBorders>
              <w:top w:val="single" w:sz="4" w:space="0" w:color="auto"/>
              <w:left w:val="single" w:sz="4" w:space="0" w:color="auto"/>
              <w:bottom w:val="single" w:sz="4" w:space="0" w:color="auto"/>
              <w:right w:val="single" w:sz="4" w:space="0" w:color="auto"/>
            </w:tcBorders>
          </w:tcPr>
          <w:p w:rsidR="00F66AEB" w:rsidRPr="00312A63" w:rsidRDefault="00CC27B3" w:rsidP="00312A63">
            <w:pPr>
              <w:autoSpaceDE w:val="0"/>
              <w:autoSpaceDN w:val="0"/>
              <w:adjustRightInd w:val="0"/>
              <w:jc w:val="right"/>
              <w:rPr>
                <w:rFonts w:eastAsia="SimSun"/>
                <w:color w:val="000000"/>
                <w:szCs w:val="20"/>
                <w:lang w:eastAsia="en-US"/>
              </w:rPr>
            </w:pPr>
            <w:r>
              <w:rPr>
                <w:rFonts w:eastAsia="SimSun"/>
                <w:color w:val="000000"/>
                <w:szCs w:val="20"/>
                <w:lang w:eastAsia="en-US"/>
              </w:rPr>
              <w:t>918,000.00</w:t>
            </w:r>
          </w:p>
        </w:tc>
        <w:tc>
          <w:tcPr>
            <w:tcW w:w="806" w:type="pct"/>
            <w:vMerge w:val="restart"/>
            <w:tcBorders>
              <w:top w:val="single" w:sz="4" w:space="0" w:color="auto"/>
              <w:left w:val="single" w:sz="4" w:space="0" w:color="auto"/>
              <w:right w:val="single" w:sz="4" w:space="0" w:color="auto"/>
            </w:tcBorders>
          </w:tcPr>
          <w:p w:rsidR="00F66AEB" w:rsidRPr="005A45A7" w:rsidRDefault="00F66AEB" w:rsidP="00C820DC">
            <w:pPr>
              <w:jc w:val="center"/>
              <w:rPr>
                <w:b/>
              </w:rPr>
            </w:pPr>
            <w:r>
              <w:rPr>
                <w:b/>
              </w:rPr>
              <w:t>Within Ninety (90) Calendar Days</w:t>
            </w:r>
          </w:p>
        </w:tc>
      </w:tr>
      <w:tr w:rsidR="00F66AEB" w:rsidTr="0001378D">
        <w:trPr>
          <w:jc w:val="center"/>
        </w:trPr>
        <w:tc>
          <w:tcPr>
            <w:tcW w:w="376" w:type="pct"/>
            <w:tcBorders>
              <w:top w:val="single" w:sz="4" w:space="0" w:color="auto"/>
              <w:bottom w:val="single" w:sz="4" w:space="0" w:color="auto"/>
              <w:right w:val="single" w:sz="4" w:space="0" w:color="auto"/>
            </w:tcBorders>
          </w:tcPr>
          <w:p w:rsidR="00F66AEB" w:rsidRPr="00BB506C" w:rsidRDefault="00F66AEB" w:rsidP="00F66AEB">
            <w:pPr>
              <w:jc w:val="center"/>
              <w:rPr>
                <w:color w:val="000000"/>
                <w:lang w:eastAsia="en-US"/>
              </w:rPr>
            </w:pPr>
            <w:r>
              <w:rPr>
                <w:color w:val="000000"/>
                <w:lang w:eastAsia="en-US"/>
              </w:rPr>
              <w:t>2</w:t>
            </w:r>
          </w:p>
        </w:tc>
        <w:tc>
          <w:tcPr>
            <w:tcW w:w="1919" w:type="pct"/>
            <w:tcBorders>
              <w:top w:val="single" w:sz="4" w:space="0" w:color="auto"/>
              <w:left w:val="single" w:sz="4" w:space="0" w:color="auto"/>
              <w:bottom w:val="single" w:sz="4" w:space="0" w:color="auto"/>
              <w:right w:val="single" w:sz="4" w:space="0" w:color="auto"/>
            </w:tcBorders>
          </w:tcPr>
          <w:p w:rsidR="00F66AEB" w:rsidRPr="001145C0" w:rsidRDefault="003A7118" w:rsidP="0001378D">
            <w:pPr>
              <w:jc w:val="left"/>
              <w:rPr>
                <w:color w:val="000000"/>
              </w:rPr>
            </w:pPr>
            <w:r>
              <w:rPr>
                <w:color w:val="000000"/>
                <w:lang w:eastAsia="en-US"/>
              </w:rPr>
              <w:t>Gasoline – Unleaded</w:t>
            </w:r>
          </w:p>
        </w:tc>
        <w:tc>
          <w:tcPr>
            <w:tcW w:w="591" w:type="pct"/>
            <w:tcBorders>
              <w:top w:val="single" w:sz="4" w:space="0" w:color="auto"/>
              <w:left w:val="single" w:sz="4" w:space="0" w:color="auto"/>
              <w:bottom w:val="single" w:sz="4" w:space="0" w:color="auto"/>
              <w:right w:val="single" w:sz="4" w:space="0" w:color="auto"/>
            </w:tcBorders>
          </w:tcPr>
          <w:p w:rsidR="00F66AEB" w:rsidRPr="001145C0" w:rsidRDefault="003A7118" w:rsidP="003A7118">
            <w:pPr>
              <w:jc w:val="center"/>
              <w:rPr>
                <w:color w:val="000000"/>
              </w:rPr>
            </w:pPr>
            <w:r>
              <w:rPr>
                <w:color w:val="000000"/>
              </w:rPr>
              <w:t>1,000</w:t>
            </w:r>
          </w:p>
        </w:tc>
        <w:tc>
          <w:tcPr>
            <w:tcW w:w="500" w:type="pct"/>
            <w:tcBorders>
              <w:top w:val="single" w:sz="4" w:space="0" w:color="auto"/>
              <w:left w:val="single" w:sz="4" w:space="0" w:color="auto"/>
              <w:bottom w:val="single" w:sz="4" w:space="0" w:color="auto"/>
              <w:right w:val="single" w:sz="4" w:space="0" w:color="auto"/>
            </w:tcBorders>
          </w:tcPr>
          <w:p w:rsidR="00F66AEB" w:rsidRPr="001145C0" w:rsidRDefault="00F66AEB" w:rsidP="00F66AEB">
            <w:pPr>
              <w:jc w:val="center"/>
              <w:rPr>
                <w:color w:val="000000"/>
              </w:rPr>
            </w:pPr>
            <w:r>
              <w:rPr>
                <w:color w:val="000000"/>
              </w:rPr>
              <w:t>liter</w:t>
            </w:r>
          </w:p>
        </w:tc>
        <w:tc>
          <w:tcPr>
            <w:tcW w:w="808" w:type="pct"/>
            <w:tcBorders>
              <w:top w:val="single" w:sz="4" w:space="0" w:color="auto"/>
              <w:left w:val="single" w:sz="4" w:space="0" w:color="auto"/>
              <w:right w:val="single" w:sz="4" w:space="0" w:color="auto"/>
            </w:tcBorders>
          </w:tcPr>
          <w:p w:rsidR="00F66AEB" w:rsidRPr="00312A63" w:rsidRDefault="00F66AEB" w:rsidP="00CC27B3">
            <w:pPr>
              <w:autoSpaceDE w:val="0"/>
              <w:autoSpaceDN w:val="0"/>
              <w:adjustRightInd w:val="0"/>
              <w:jc w:val="right"/>
              <w:rPr>
                <w:rFonts w:eastAsia="SimSun"/>
                <w:color w:val="000000"/>
                <w:szCs w:val="20"/>
                <w:lang w:eastAsia="en-US"/>
              </w:rPr>
            </w:pPr>
            <w:r>
              <w:rPr>
                <w:rFonts w:eastAsia="SimSun"/>
                <w:color w:val="000000"/>
                <w:szCs w:val="20"/>
                <w:lang w:eastAsia="en-US"/>
              </w:rPr>
              <w:t>8</w:t>
            </w:r>
            <w:r w:rsidR="00CC27B3">
              <w:rPr>
                <w:rFonts w:eastAsia="SimSun"/>
                <w:color w:val="000000"/>
                <w:szCs w:val="20"/>
                <w:lang w:eastAsia="en-US"/>
              </w:rPr>
              <w:t>2,000.00</w:t>
            </w:r>
          </w:p>
        </w:tc>
        <w:tc>
          <w:tcPr>
            <w:tcW w:w="806" w:type="pct"/>
            <w:vMerge/>
            <w:tcBorders>
              <w:left w:val="single" w:sz="4" w:space="0" w:color="auto"/>
              <w:bottom w:val="single" w:sz="4" w:space="0" w:color="auto"/>
              <w:right w:val="single" w:sz="4" w:space="0" w:color="auto"/>
            </w:tcBorders>
          </w:tcPr>
          <w:p w:rsidR="00F66AEB" w:rsidRDefault="00F66AEB" w:rsidP="00100158">
            <w:pPr>
              <w:jc w:val="center"/>
            </w:pPr>
          </w:p>
        </w:tc>
      </w:tr>
    </w:tbl>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693C16" w:rsidRDefault="00693C16"/>
    <w:p w:rsidR="00414E00" w:rsidRDefault="00414E00"/>
    <w:p w:rsidR="00693C16" w:rsidRDefault="00693C16"/>
    <w:p w:rsidR="00693C16" w:rsidRDefault="00693C1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688"/>
        <w:gridCol w:w="4950"/>
      </w:tblGrid>
      <w:tr w:rsidR="00B84506" w:rsidTr="00C476A2">
        <w:trPr>
          <w:trHeight w:val="512"/>
          <w:jc w:val="center"/>
        </w:trPr>
        <w:tc>
          <w:tcPr>
            <w:tcW w:w="807" w:type="dxa"/>
            <w:vAlign w:val="center"/>
          </w:tcPr>
          <w:p w:rsidR="00B84506" w:rsidRDefault="00DF6657">
            <w:pPr>
              <w:spacing w:after="0"/>
              <w:jc w:val="center"/>
              <w:rPr>
                <w:b/>
              </w:rPr>
            </w:pPr>
            <w:r>
              <w:rPr>
                <w:b/>
              </w:rPr>
              <w:t>Item</w:t>
            </w:r>
          </w:p>
        </w:tc>
        <w:tc>
          <w:tcPr>
            <w:tcW w:w="3688" w:type="dxa"/>
            <w:vAlign w:val="center"/>
          </w:tcPr>
          <w:p w:rsidR="00B84506" w:rsidRDefault="00DF6657">
            <w:pPr>
              <w:spacing w:after="0"/>
              <w:jc w:val="center"/>
              <w:rPr>
                <w:b/>
              </w:rPr>
            </w:pPr>
            <w:r>
              <w:rPr>
                <w:b/>
              </w:rPr>
              <w:t>Specification</w:t>
            </w:r>
          </w:p>
        </w:tc>
        <w:tc>
          <w:tcPr>
            <w:tcW w:w="4950" w:type="dxa"/>
            <w:vAlign w:val="center"/>
          </w:tcPr>
          <w:p w:rsidR="00B84506" w:rsidRDefault="00DF6657">
            <w:pPr>
              <w:spacing w:after="0"/>
              <w:jc w:val="center"/>
              <w:rPr>
                <w:b/>
              </w:rPr>
            </w:pPr>
            <w:r>
              <w:rPr>
                <w:b/>
              </w:rPr>
              <w:t>Statement of Compliance</w:t>
            </w:r>
          </w:p>
        </w:tc>
      </w:tr>
      <w:tr w:rsidR="00B84506" w:rsidTr="00C476A2">
        <w:trPr>
          <w:jc w:val="center"/>
        </w:trPr>
        <w:tc>
          <w:tcPr>
            <w:tcW w:w="807" w:type="dxa"/>
            <w:tcBorders>
              <w:bottom w:val="single" w:sz="4" w:space="0" w:color="auto"/>
            </w:tcBorders>
          </w:tcPr>
          <w:p w:rsidR="00B84506" w:rsidRDefault="00B84506"/>
        </w:tc>
        <w:tc>
          <w:tcPr>
            <w:tcW w:w="3688" w:type="dxa"/>
            <w:tcBorders>
              <w:bottom w:val="single" w:sz="4" w:space="0" w:color="auto"/>
            </w:tcBorders>
          </w:tcPr>
          <w:p w:rsidR="00B84506" w:rsidRDefault="00B84506"/>
        </w:tc>
        <w:tc>
          <w:tcPr>
            <w:tcW w:w="495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01378D" w:rsidTr="006A3F2D">
        <w:trPr>
          <w:jc w:val="center"/>
        </w:trPr>
        <w:tc>
          <w:tcPr>
            <w:tcW w:w="807" w:type="dxa"/>
            <w:tcBorders>
              <w:bottom w:val="single" w:sz="4" w:space="0" w:color="auto"/>
            </w:tcBorders>
          </w:tcPr>
          <w:p w:rsidR="0001378D" w:rsidRPr="00BB506C" w:rsidRDefault="0001378D" w:rsidP="006A3F2D">
            <w:pPr>
              <w:jc w:val="center"/>
              <w:rPr>
                <w:color w:val="000000"/>
                <w:lang w:eastAsia="en-US"/>
              </w:rPr>
            </w:pPr>
            <w:r>
              <w:rPr>
                <w:color w:val="000000"/>
                <w:lang w:eastAsia="en-US"/>
              </w:rPr>
              <w:t>1</w:t>
            </w:r>
          </w:p>
        </w:tc>
        <w:tc>
          <w:tcPr>
            <w:tcW w:w="3688" w:type="dxa"/>
            <w:tcBorders>
              <w:bottom w:val="single" w:sz="4" w:space="0" w:color="auto"/>
            </w:tcBorders>
          </w:tcPr>
          <w:p w:rsidR="0001378D" w:rsidRPr="001145C0" w:rsidRDefault="0001378D" w:rsidP="00E50F2B">
            <w:pPr>
              <w:jc w:val="left"/>
              <w:rPr>
                <w:color w:val="000000"/>
                <w:lang w:eastAsia="en-US"/>
              </w:rPr>
            </w:pPr>
            <w:r>
              <w:rPr>
                <w:color w:val="000000"/>
                <w:lang w:eastAsia="en-US"/>
              </w:rPr>
              <w:t>1</w:t>
            </w:r>
            <w:r w:rsidR="00E50F2B">
              <w:rPr>
                <w:color w:val="000000"/>
                <w:lang w:eastAsia="en-US"/>
              </w:rPr>
              <w:t xml:space="preserve">0,800 </w:t>
            </w:r>
            <w:r>
              <w:rPr>
                <w:color w:val="000000"/>
                <w:lang w:eastAsia="en-US"/>
              </w:rPr>
              <w:t xml:space="preserve"> liter, </w:t>
            </w:r>
            <w:r w:rsidR="00E50F2B">
              <w:rPr>
                <w:color w:val="000000"/>
              </w:rPr>
              <w:t>Diesel</w:t>
            </w:r>
          </w:p>
        </w:tc>
        <w:tc>
          <w:tcPr>
            <w:tcW w:w="4950" w:type="dxa"/>
            <w:tcBorders>
              <w:bottom w:val="single" w:sz="4" w:space="0" w:color="auto"/>
            </w:tcBorders>
          </w:tcPr>
          <w:p w:rsidR="0001378D" w:rsidRDefault="0001378D" w:rsidP="00312A63">
            <w:pPr>
              <w:rPr>
                <w:i/>
                <w:sz w:val="22"/>
                <w:szCs w:val="22"/>
              </w:rPr>
            </w:pPr>
          </w:p>
        </w:tc>
      </w:tr>
      <w:tr w:rsidR="0001378D" w:rsidTr="006A3F2D">
        <w:trPr>
          <w:jc w:val="center"/>
        </w:trPr>
        <w:tc>
          <w:tcPr>
            <w:tcW w:w="807" w:type="dxa"/>
          </w:tcPr>
          <w:p w:rsidR="0001378D" w:rsidRPr="00BB506C" w:rsidRDefault="0001378D" w:rsidP="006A3F2D">
            <w:pPr>
              <w:jc w:val="center"/>
              <w:rPr>
                <w:color w:val="000000"/>
                <w:lang w:eastAsia="en-US"/>
              </w:rPr>
            </w:pPr>
            <w:r>
              <w:rPr>
                <w:color w:val="000000"/>
                <w:lang w:eastAsia="en-US"/>
              </w:rPr>
              <w:t>2</w:t>
            </w:r>
          </w:p>
        </w:tc>
        <w:tc>
          <w:tcPr>
            <w:tcW w:w="3688" w:type="dxa"/>
          </w:tcPr>
          <w:p w:rsidR="0001378D" w:rsidRPr="001145C0" w:rsidRDefault="0001378D" w:rsidP="00E50F2B">
            <w:pPr>
              <w:jc w:val="left"/>
              <w:rPr>
                <w:color w:val="000000"/>
              </w:rPr>
            </w:pPr>
            <w:r>
              <w:rPr>
                <w:color w:val="000000"/>
              </w:rPr>
              <w:t>1</w:t>
            </w:r>
            <w:r w:rsidR="00E50F2B">
              <w:rPr>
                <w:color w:val="000000"/>
              </w:rPr>
              <w:t xml:space="preserve">,000 </w:t>
            </w:r>
            <w:r>
              <w:rPr>
                <w:color w:val="000000"/>
              </w:rPr>
              <w:t xml:space="preserve">liter, </w:t>
            </w:r>
            <w:r w:rsidR="00E50F2B">
              <w:rPr>
                <w:color w:val="000000"/>
                <w:lang w:eastAsia="en-US"/>
              </w:rPr>
              <w:t>Gasoline – Unleaded</w:t>
            </w:r>
          </w:p>
        </w:tc>
        <w:tc>
          <w:tcPr>
            <w:tcW w:w="4950" w:type="dxa"/>
          </w:tcPr>
          <w:p w:rsidR="0001378D" w:rsidRDefault="0001378D" w:rsidP="00312A63">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312A63" w:rsidRDefault="00312A63">
      <w:pPr>
        <w:rPr>
          <w:sz w:val="12"/>
        </w:rPr>
      </w:pPr>
    </w:p>
    <w:p w:rsidR="00312A63" w:rsidRPr="00514913" w:rsidRDefault="00312A63">
      <w:pPr>
        <w:rPr>
          <w:sz w:val="12"/>
        </w:rPr>
      </w:pPr>
    </w:p>
    <w:p w:rsidR="00B84506" w:rsidRDefault="00DF6657">
      <w:r w:rsidRPr="00481834">
        <w:t>______________________________________</w:t>
      </w:r>
    </w:p>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693C16" w:rsidRDefault="00693C16">
      <w:pPr>
        <w:jc w:val="left"/>
      </w:pPr>
    </w:p>
    <w:p w:rsidR="00D60CB9" w:rsidRDefault="00D60CB9">
      <w:pPr>
        <w:jc w:val="left"/>
      </w:pPr>
    </w:p>
    <w:p w:rsidR="00414E00" w:rsidRDefault="00414E00">
      <w:pPr>
        <w:jc w:val="left"/>
      </w:pPr>
    </w:p>
    <w:p w:rsidR="00414E00" w:rsidRDefault="00414E00">
      <w:pPr>
        <w:jc w:val="left"/>
      </w:pPr>
    </w:p>
    <w:p w:rsidR="00B84506" w:rsidRDefault="00B84506"/>
    <w:p w:rsidR="00B84506" w:rsidRDefault="00B84506"/>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Valid PhilGEPS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rPr>
              <w:t>and</w:t>
            </w:r>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r w:rsidRPr="005A5E96">
              <w:t>duly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r>
        <w:t>to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of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(if none, state “None”) </w:t>
      </w:r>
      <w:r>
        <w:rPr>
          <w:i/>
        </w:rPr>
        <w:t>]</w:t>
      </w:r>
    </w:p>
    <w:p w:rsidR="00B84506" w:rsidRDefault="00DF6657">
      <w:pPr>
        <w:spacing w:before="240" w:after="240"/>
        <w:ind w:firstLine="720"/>
      </w:pPr>
      <w:r>
        <w:t>Until a formal Contract is prepared and executed, this Bid, together with your written acceptance thereof and your Notice of Award, shall be binding upon us.</w:t>
      </w:r>
    </w:p>
    <w:p w:rsidR="00B84506" w:rsidRDefault="00DF6657">
      <w:pPr>
        <w:spacing w:before="240" w:after="240"/>
        <w:ind w:firstLine="720"/>
      </w:pPr>
      <w:r>
        <w:lastRenderedPageBreak/>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sidRPr="00693C16">
        <w:rPr>
          <w:b/>
        </w:rPr>
        <w:t xml:space="preserve">.: </w:t>
      </w:r>
      <w:r w:rsidR="00EE1CFF">
        <w:rPr>
          <w:b/>
          <w:u w:val="single"/>
        </w:rPr>
        <w:t>2023-</w:t>
      </w:r>
      <w:r w:rsidR="00DE26C5">
        <w:rPr>
          <w:b/>
          <w:u w:val="single"/>
        </w:rPr>
        <w:t>1</w:t>
      </w:r>
      <w:r w:rsidR="00EE1CFF">
        <w:rPr>
          <w:b/>
          <w:u w:val="single"/>
        </w:rPr>
        <w:t>0</w:t>
      </w:r>
      <w:r w:rsidR="00DE26C5">
        <w:rPr>
          <w:b/>
          <w:u w:val="single"/>
        </w:rPr>
        <w:t>9</w:t>
      </w:r>
    </w:p>
    <w:p w:rsidR="00917F92" w:rsidRDefault="00DF6657">
      <w:r>
        <w:t>Project Name:</w:t>
      </w:r>
      <w:r w:rsidR="00917F92" w:rsidRPr="005E22D0">
        <w:rPr>
          <w:i/>
        </w:rPr>
        <w:t xml:space="preserve"> </w:t>
      </w:r>
      <w:r w:rsidR="00DA3D8D" w:rsidRPr="00D55B95">
        <w:rPr>
          <w:i/>
        </w:rPr>
        <w:t xml:space="preserve">Purchase </w:t>
      </w:r>
      <w:r w:rsidR="00DA3D8D">
        <w:rPr>
          <w:i/>
        </w:rPr>
        <w:t xml:space="preserve">of </w:t>
      </w:r>
      <w:r w:rsidR="0001378D">
        <w:rPr>
          <w:i/>
        </w:rPr>
        <w:t xml:space="preserve">Diesel and Gasoline for </w:t>
      </w:r>
      <w:r w:rsidR="00DE26C5">
        <w:rPr>
          <w:i/>
        </w:rPr>
        <w:t xml:space="preserve">the </w:t>
      </w:r>
      <w:r w:rsidR="0001378D">
        <w:rPr>
          <w:i/>
        </w:rPr>
        <w:t xml:space="preserve">Municipal Light Vehicles and Motorcycles </w:t>
      </w:r>
      <w:r w:rsidR="00DE26C5">
        <w:rPr>
          <w:i/>
        </w:rPr>
        <w:t>(3</w:t>
      </w:r>
      <w:r w:rsidR="00DE26C5" w:rsidRPr="00DE26C5">
        <w:rPr>
          <w:i/>
          <w:vertAlign w:val="superscript"/>
        </w:rPr>
        <w:t>rd</w:t>
      </w:r>
      <w:r w:rsidR="00DE26C5">
        <w:rPr>
          <w:i/>
        </w:rPr>
        <w:t xml:space="preserve"> Quarter) </w:t>
      </w:r>
      <w:r w:rsidR="0001378D">
        <w:rPr>
          <w:i/>
        </w:rPr>
        <w:t>– M</w:t>
      </w:r>
      <w:r w:rsidR="00DE26C5">
        <w:rPr>
          <w:i/>
        </w:rPr>
        <w:t>.</w:t>
      </w:r>
      <w:r w:rsidR="0001378D">
        <w:rPr>
          <w:i/>
        </w:rPr>
        <w:t xml:space="preserve">O </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 xml:space="preserve">ABC (Php): </w:t>
      </w:r>
      <w:r w:rsidR="00313EA7" w:rsidRPr="00313EA7">
        <w:rPr>
          <w:i/>
        </w:rPr>
        <w:t>1,</w:t>
      </w:r>
      <w:r w:rsidR="00313EA7">
        <w:rPr>
          <w:i/>
          <w:spacing w:val="-2"/>
        </w:rPr>
        <w:t>0</w:t>
      </w:r>
      <w:r w:rsidR="00693C16">
        <w:rPr>
          <w:i/>
          <w:spacing w:val="-2"/>
        </w:rPr>
        <w:t>00,000</w:t>
      </w:r>
      <w:r w:rsidR="00DA3D8D">
        <w:rPr>
          <w:i/>
          <w:spacing w:val="-2"/>
        </w:rPr>
        <w:t>.00</w:t>
      </w:r>
    </w:p>
    <w:p w:rsidR="00B84506" w:rsidRPr="008F6745" w:rsidRDefault="00B84506">
      <w:pPr>
        <w:rPr>
          <w:i/>
          <w:sz w:val="6"/>
          <w:lang w:val="en-PH"/>
        </w:rPr>
      </w:pPr>
    </w:p>
    <w:p w:rsidR="00D60CB9" w:rsidRDefault="00D60CB9">
      <w:pPr>
        <w:tabs>
          <w:tab w:val="left" w:pos="4320"/>
        </w:tabs>
        <w:suppressAutoHyphens/>
      </w:pPr>
    </w:p>
    <w:tbl>
      <w:tblPr>
        <w:tblW w:w="49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511"/>
        <w:gridCol w:w="3300"/>
        <w:gridCol w:w="889"/>
        <w:gridCol w:w="1064"/>
        <w:gridCol w:w="870"/>
        <w:gridCol w:w="1240"/>
        <w:gridCol w:w="1440"/>
        <w:gridCol w:w="9"/>
        <w:gridCol w:w="1226"/>
        <w:gridCol w:w="14"/>
        <w:gridCol w:w="1107"/>
        <w:gridCol w:w="1249"/>
        <w:gridCol w:w="1195"/>
      </w:tblGrid>
      <w:tr w:rsidR="0001378D" w:rsidTr="0001378D">
        <w:trPr>
          <w:trHeight w:val="263"/>
        </w:trPr>
        <w:tc>
          <w:tcPr>
            <w:tcW w:w="179" w:type="pct"/>
          </w:tcPr>
          <w:p w:rsidR="00693C16" w:rsidRDefault="00693C16" w:rsidP="000A3AC5">
            <w:pPr>
              <w:suppressAutoHyphens/>
              <w:jc w:val="center"/>
              <w:rPr>
                <w:sz w:val="22"/>
                <w:szCs w:val="22"/>
              </w:rPr>
            </w:pPr>
            <w:r>
              <w:rPr>
                <w:sz w:val="22"/>
                <w:szCs w:val="22"/>
              </w:rPr>
              <w:t>1</w:t>
            </w:r>
          </w:p>
        </w:tc>
        <w:tc>
          <w:tcPr>
            <w:tcW w:w="1170" w:type="pct"/>
          </w:tcPr>
          <w:p w:rsidR="00693C16" w:rsidRDefault="00693C16" w:rsidP="000A3AC5">
            <w:pPr>
              <w:suppressAutoHyphens/>
              <w:jc w:val="center"/>
              <w:rPr>
                <w:sz w:val="22"/>
                <w:szCs w:val="22"/>
              </w:rPr>
            </w:pPr>
            <w:r>
              <w:rPr>
                <w:sz w:val="22"/>
                <w:szCs w:val="22"/>
              </w:rPr>
              <w:t>2</w:t>
            </w:r>
          </w:p>
        </w:tc>
        <w:tc>
          <w:tcPr>
            <w:tcW w:w="316" w:type="pct"/>
          </w:tcPr>
          <w:p w:rsidR="00693C16" w:rsidRDefault="00693C16" w:rsidP="000A3AC5">
            <w:pPr>
              <w:suppressAutoHyphens/>
              <w:jc w:val="center"/>
              <w:rPr>
                <w:sz w:val="22"/>
                <w:szCs w:val="22"/>
              </w:rPr>
            </w:pPr>
            <w:r>
              <w:rPr>
                <w:sz w:val="22"/>
                <w:szCs w:val="22"/>
              </w:rPr>
              <w:t>3</w:t>
            </w:r>
          </w:p>
        </w:tc>
        <w:tc>
          <w:tcPr>
            <w:tcW w:w="687" w:type="pct"/>
            <w:gridSpan w:val="2"/>
          </w:tcPr>
          <w:p w:rsidR="00693C16" w:rsidRDefault="00693C16" w:rsidP="000A3AC5">
            <w:pPr>
              <w:suppressAutoHyphens/>
              <w:jc w:val="center"/>
              <w:rPr>
                <w:sz w:val="22"/>
                <w:szCs w:val="22"/>
              </w:rPr>
            </w:pPr>
            <w:r>
              <w:rPr>
                <w:sz w:val="22"/>
                <w:szCs w:val="22"/>
              </w:rPr>
              <w:t>4</w:t>
            </w:r>
          </w:p>
        </w:tc>
        <w:tc>
          <w:tcPr>
            <w:tcW w:w="440" w:type="pct"/>
          </w:tcPr>
          <w:p w:rsidR="00693C16" w:rsidRDefault="00693C16" w:rsidP="000A3AC5">
            <w:pPr>
              <w:suppressAutoHyphens/>
              <w:jc w:val="center"/>
              <w:rPr>
                <w:sz w:val="22"/>
                <w:szCs w:val="22"/>
              </w:rPr>
            </w:pPr>
            <w:r>
              <w:rPr>
                <w:sz w:val="22"/>
                <w:szCs w:val="22"/>
              </w:rPr>
              <w:t>5</w:t>
            </w:r>
          </w:p>
        </w:tc>
        <w:tc>
          <w:tcPr>
            <w:tcW w:w="504" w:type="pct"/>
          </w:tcPr>
          <w:p w:rsidR="00693C16" w:rsidRDefault="00693C16" w:rsidP="000A3AC5">
            <w:pPr>
              <w:suppressAutoHyphens/>
              <w:jc w:val="center"/>
              <w:rPr>
                <w:sz w:val="22"/>
                <w:szCs w:val="22"/>
              </w:rPr>
            </w:pPr>
            <w:r>
              <w:rPr>
                <w:sz w:val="22"/>
                <w:szCs w:val="22"/>
              </w:rPr>
              <w:t>6</w:t>
            </w:r>
          </w:p>
        </w:tc>
        <w:tc>
          <w:tcPr>
            <w:tcW w:w="439" w:type="pct"/>
            <w:gridSpan w:val="2"/>
          </w:tcPr>
          <w:p w:rsidR="00693C16" w:rsidRDefault="00693C16" w:rsidP="000A3AC5">
            <w:pPr>
              <w:suppressAutoHyphens/>
              <w:jc w:val="center"/>
              <w:rPr>
                <w:sz w:val="22"/>
                <w:szCs w:val="22"/>
              </w:rPr>
            </w:pPr>
            <w:r>
              <w:rPr>
                <w:sz w:val="22"/>
                <w:szCs w:val="22"/>
              </w:rPr>
              <w:t>7</w:t>
            </w:r>
          </w:p>
        </w:tc>
        <w:tc>
          <w:tcPr>
            <w:tcW w:w="398" w:type="pct"/>
            <w:gridSpan w:val="2"/>
          </w:tcPr>
          <w:p w:rsidR="00693C16" w:rsidRDefault="00693C16" w:rsidP="000A3AC5">
            <w:pPr>
              <w:suppressAutoHyphens/>
              <w:jc w:val="center"/>
              <w:rPr>
                <w:sz w:val="22"/>
                <w:szCs w:val="22"/>
              </w:rPr>
            </w:pPr>
            <w:r>
              <w:rPr>
                <w:sz w:val="22"/>
                <w:szCs w:val="22"/>
              </w:rPr>
              <w:t>8</w:t>
            </w:r>
          </w:p>
        </w:tc>
        <w:tc>
          <w:tcPr>
            <w:tcW w:w="443" w:type="pct"/>
          </w:tcPr>
          <w:p w:rsidR="00693C16" w:rsidRDefault="00693C16" w:rsidP="000A3AC5">
            <w:pPr>
              <w:suppressAutoHyphens/>
              <w:jc w:val="center"/>
              <w:rPr>
                <w:sz w:val="22"/>
                <w:szCs w:val="22"/>
              </w:rPr>
            </w:pPr>
            <w:r>
              <w:rPr>
                <w:sz w:val="22"/>
                <w:szCs w:val="22"/>
              </w:rPr>
              <w:t>9</w:t>
            </w:r>
          </w:p>
        </w:tc>
        <w:tc>
          <w:tcPr>
            <w:tcW w:w="424" w:type="pct"/>
          </w:tcPr>
          <w:p w:rsidR="00693C16" w:rsidRDefault="00693C16" w:rsidP="000A3AC5">
            <w:pPr>
              <w:suppressAutoHyphens/>
              <w:jc w:val="center"/>
              <w:rPr>
                <w:sz w:val="22"/>
                <w:szCs w:val="22"/>
              </w:rPr>
            </w:pPr>
            <w:r>
              <w:rPr>
                <w:sz w:val="22"/>
                <w:szCs w:val="22"/>
              </w:rPr>
              <w:t>10</w:t>
            </w:r>
          </w:p>
        </w:tc>
      </w:tr>
      <w:tr w:rsidR="0001378D" w:rsidTr="0001378D">
        <w:trPr>
          <w:trHeight w:val="1754"/>
        </w:trPr>
        <w:tc>
          <w:tcPr>
            <w:tcW w:w="179" w:type="pct"/>
          </w:tcPr>
          <w:p w:rsidR="00693C16" w:rsidRDefault="00693C16" w:rsidP="000A3AC5">
            <w:pPr>
              <w:suppressAutoHyphens/>
              <w:jc w:val="center"/>
              <w:rPr>
                <w:sz w:val="22"/>
                <w:szCs w:val="22"/>
              </w:rPr>
            </w:pPr>
            <w:r>
              <w:rPr>
                <w:sz w:val="20"/>
                <w:szCs w:val="22"/>
              </w:rPr>
              <w:t>Item</w:t>
            </w:r>
          </w:p>
        </w:tc>
        <w:tc>
          <w:tcPr>
            <w:tcW w:w="1170" w:type="pct"/>
          </w:tcPr>
          <w:p w:rsidR="00693C16" w:rsidRDefault="00693C16" w:rsidP="000A3AC5">
            <w:pPr>
              <w:suppressAutoHyphens/>
              <w:jc w:val="center"/>
              <w:rPr>
                <w:sz w:val="22"/>
                <w:szCs w:val="22"/>
              </w:rPr>
            </w:pPr>
            <w:r>
              <w:rPr>
                <w:sz w:val="22"/>
                <w:szCs w:val="22"/>
              </w:rPr>
              <w:t>Description</w:t>
            </w:r>
          </w:p>
        </w:tc>
        <w:tc>
          <w:tcPr>
            <w:tcW w:w="316" w:type="pct"/>
          </w:tcPr>
          <w:p w:rsidR="00693C16" w:rsidRDefault="00693C16" w:rsidP="000A3AC5">
            <w:pPr>
              <w:suppressAutoHyphens/>
              <w:jc w:val="center"/>
              <w:rPr>
                <w:sz w:val="22"/>
                <w:szCs w:val="22"/>
              </w:rPr>
            </w:pPr>
            <w:r>
              <w:rPr>
                <w:sz w:val="22"/>
                <w:szCs w:val="22"/>
              </w:rPr>
              <w:t>Country of origin</w:t>
            </w:r>
          </w:p>
        </w:tc>
        <w:tc>
          <w:tcPr>
            <w:tcW w:w="687" w:type="pct"/>
            <w:gridSpan w:val="2"/>
          </w:tcPr>
          <w:p w:rsidR="00693C16" w:rsidRDefault="00693C16" w:rsidP="000A3AC5">
            <w:pPr>
              <w:suppressAutoHyphens/>
              <w:jc w:val="center"/>
              <w:rPr>
                <w:sz w:val="22"/>
                <w:szCs w:val="22"/>
              </w:rPr>
            </w:pPr>
            <w:r>
              <w:rPr>
                <w:sz w:val="22"/>
                <w:szCs w:val="22"/>
              </w:rPr>
              <w:t>Quantity</w:t>
            </w:r>
          </w:p>
        </w:tc>
        <w:tc>
          <w:tcPr>
            <w:tcW w:w="440" w:type="pct"/>
          </w:tcPr>
          <w:p w:rsidR="00693C16" w:rsidRDefault="00693C16" w:rsidP="000A3AC5">
            <w:pPr>
              <w:suppressAutoHyphens/>
              <w:jc w:val="center"/>
              <w:rPr>
                <w:sz w:val="22"/>
                <w:szCs w:val="22"/>
              </w:rPr>
            </w:pPr>
            <w:r>
              <w:rPr>
                <w:sz w:val="22"/>
                <w:szCs w:val="22"/>
              </w:rPr>
              <w:t xml:space="preserve">Unit price </w:t>
            </w:r>
            <w:r>
              <w:rPr>
                <w:smallCaps/>
                <w:sz w:val="22"/>
                <w:szCs w:val="22"/>
              </w:rPr>
              <w:t xml:space="preserve">exw </w:t>
            </w:r>
            <w:r>
              <w:rPr>
                <w:sz w:val="22"/>
                <w:szCs w:val="22"/>
              </w:rPr>
              <w:t>per item</w:t>
            </w:r>
          </w:p>
        </w:tc>
        <w:tc>
          <w:tcPr>
            <w:tcW w:w="504" w:type="pct"/>
          </w:tcPr>
          <w:p w:rsidR="00693C16" w:rsidRDefault="00693C16" w:rsidP="000A3AC5">
            <w:pPr>
              <w:suppressAutoHyphens/>
              <w:jc w:val="center"/>
              <w:rPr>
                <w:sz w:val="22"/>
                <w:szCs w:val="22"/>
              </w:rPr>
            </w:pPr>
            <w:r>
              <w:rPr>
                <w:sz w:val="22"/>
                <w:szCs w:val="22"/>
              </w:rPr>
              <w:t>Transportation and Insurance and all other costs incidental to delivery, per item</w:t>
            </w:r>
          </w:p>
        </w:tc>
        <w:tc>
          <w:tcPr>
            <w:tcW w:w="439" w:type="pct"/>
            <w:gridSpan w:val="2"/>
          </w:tcPr>
          <w:p w:rsidR="00693C16" w:rsidRDefault="00693C16" w:rsidP="000A3AC5">
            <w:pPr>
              <w:suppressAutoHyphens/>
              <w:jc w:val="center"/>
              <w:rPr>
                <w:sz w:val="22"/>
                <w:szCs w:val="22"/>
              </w:rPr>
            </w:pPr>
            <w:r>
              <w:rPr>
                <w:sz w:val="22"/>
                <w:szCs w:val="22"/>
              </w:rPr>
              <w:t>Sales and other taxes payable if Contract is awarded, per item</w:t>
            </w:r>
          </w:p>
        </w:tc>
        <w:tc>
          <w:tcPr>
            <w:tcW w:w="398" w:type="pct"/>
            <w:gridSpan w:val="2"/>
          </w:tcPr>
          <w:p w:rsidR="00693C16" w:rsidRDefault="00693C16" w:rsidP="000A3AC5">
            <w:pPr>
              <w:suppressAutoHyphens/>
              <w:jc w:val="center"/>
              <w:rPr>
                <w:sz w:val="22"/>
                <w:szCs w:val="22"/>
              </w:rPr>
            </w:pPr>
            <w:r>
              <w:rPr>
                <w:sz w:val="22"/>
                <w:szCs w:val="22"/>
              </w:rPr>
              <w:t xml:space="preserve">Cost of Incidental Services, if applicable, per item </w:t>
            </w:r>
          </w:p>
        </w:tc>
        <w:tc>
          <w:tcPr>
            <w:tcW w:w="443" w:type="pct"/>
          </w:tcPr>
          <w:p w:rsidR="00693C16" w:rsidRDefault="00693C16" w:rsidP="000A3AC5">
            <w:pPr>
              <w:suppressAutoHyphens/>
              <w:jc w:val="center"/>
              <w:rPr>
                <w:sz w:val="22"/>
                <w:szCs w:val="22"/>
              </w:rPr>
            </w:pPr>
            <w:r>
              <w:rPr>
                <w:sz w:val="22"/>
                <w:szCs w:val="22"/>
              </w:rPr>
              <w:t xml:space="preserve">Total Price, </w:t>
            </w:r>
          </w:p>
          <w:p w:rsidR="00693C16" w:rsidRDefault="00693C16" w:rsidP="000A3AC5">
            <w:pPr>
              <w:suppressAutoHyphens/>
              <w:jc w:val="center"/>
              <w:rPr>
                <w:sz w:val="22"/>
                <w:szCs w:val="22"/>
              </w:rPr>
            </w:pPr>
            <w:r>
              <w:rPr>
                <w:sz w:val="22"/>
                <w:szCs w:val="22"/>
              </w:rPr>
              <w:t xml:space="preserve">per unit </w:t>
            </w:r>
          </w:p>
          <w:p w:rsidR="00693C16" w:rsidRDefault="00693C16" w:rsidP="000A3AC5">
            <w:pPr>
              <w:suppressAutoHyphens/>
              <w:jc w:val="center"/>
              <w:rPr>
                <w:sz w:val="22"/>
                <w:szCs w:val="22"/>
              </w:rPr>
            </w:pPr>
            <w:r>
              <w:rPr>
                <w:sz w:val="22"/>
                <w:szCs w:val="22"/>
              </w:rPr>
              <w:t>(col 5+6+7+8)</w:t>
            </w:r>
          </w:p>
        </w:tc>
        <w:tc>
          <w:tcPr>
            <w:tcW w:w="424" w:type="pct"/>
          </w:tcPr>
          <w:p w:rsidR="00693C16" w:rsidRDefault="00693C16" w:rsidP="000A3AC5">
            <w:pPr>
              <w:suppressAutoHyphens/>
              <w:jc w:val="center"/>
              <w:rPr>
                <w:sz w:val="22"/>
                <w:szCs w:val="22"/>
              </w:rPr>
            </w:pPr>
            <w:r>
              <w:rPr>
                <w:sz w:val="22"/>
                <w:szCs w:val="22"/>
              </w:rPr>
              <w:t>Total Price delivered Final Destination</w:t>
            </w:r>
          </w:p>
          <w:p w:rsidR="00693C16" w:rsidRDefault="00693C16" w:rsidP="000A3AC5">
            <w:pPr>
              <w:suppressAutoHyphens/>
              <w:jc w:val="center"/>
              <w:rPr>
                <w:sz w:val="22"/>
                <w:szCs w:val="22"/>
              </w:rPr>
            </w:pPr>
            <w:r>
              <w:rPr>
                <w:sz w:val="22"/>
                <w:szCs w:val="22"/>
              </w:rPr>
              <w:t>(col 9) x (col 4)</w:t>
            </w:r>
          </w:p>
        </w:tc>
      </w:tr>
      <w:tr w:rsidR="0001378D" w:rsidTr="0001378D">
        <w:trPr>
          <w:trHeight w:val="146"/>
        </w:trPr>
        <w:tc>
          <w:tcPr>
            <w:tcW w:w="179" w:type="pct"/>
          </w:tcPr>
          <w:p w:rsidR="0001378D" w:rsidRPr="00BB506C" w:rsidRDefault="0001378D" w:rsidP="006A3F2D">
            <w:pPr>
              <w:jc w:val="center"/>
              <w:rPr>
                <w:color w:val="000000"/>
                <w:lang w:eastAsia="en-US"/>
              </w:rPr>
            </w:pPr>
            <w:r>
              <w:rPr>
                <w:color w:val="000000"/>
                <w:lang w:eastAsia="en-US"/>
              </w:rPr>
              <w:t>1</w:t>
            </w:r>
          </w:p>
        </w:tc>
        <w:tc>
          <w:tcPr>
            <w:tcW w:w="1170" w:type="pct"/>
          </w:tcPr>
          <w:p w:rsidR="0001378D" w:rsidRPr="001145C0" w:rsidRDefault="00030DA2" w:rsidP="006A3F2D">
            <w:pPr>
              <w:jc w:val="left"/>
              <w:rPr>
                <w:color w:val="000000"/>
                <w:lang w:eastAsia="en-US"/>
              </w:rPr>
            </w:pPr>
            <w:r>
              <w:rPr>
                <w:color w:val="000000"/>
              </w:rPr>
              <w:t>Diesel</w:t>
            </w:r>
          </w:p>
        </w:tc>
        <w:tc>
          <w:tcPr>
            <w:tcW w:w="316" w:type="pct"/>
            <w:vAlign w:val="center"/>
          </w:tcPr>
          <w:p w:rsidR="0001378D" w:rsidRPr="001145C0" w:rsidRDefault="0001378D" w:rsidP="000A3AC5">
            <w:pPr>
              <w:jc w:val="center"/>
              <w:rPr>
                <w:color w:val="000000"/>
                <w:lang w:eastAsia="en-US"/>
              </w:rPr>
            </w:pPr>
          </w:p>
        </w:tc>
        <w:tc>
          <w:tcPr>
            <w:tcW w:w="378" w:type="pct"/>
            <w:vAlign w:val="center"/>
          </w:tcPr>
          <w:p w:rsidR="0001378D" w:rsidRPr="001145C0" w:rsidRDefault="0001378D" w:rsidP="00030DA2">
            <w:pPr>
              <w:jc w:val="center"/>
              <w:rPr>
                <w:color w:val="000000"/>
                <w:lang w:eastAsia="en-US"/>
              </w:rPr>
            </w:pPr>
            <w:r>
              <w:rPr>
                <w:color w:val="000000"/>
                <w:lang w:eastAsia="en-US"/>
              </w:rPr>
              <w:t>1</w:t>
            </w:r>
            <w:r w:rsidR="00030DA2">
              <w:rPr>
                <w:color w:val="000000"/>
                <w:lang w:eastAsia="en-US"/>
              </w:rPr>
              <w:t>0,800</w:t>
            </w:r>
          </w:p>
        </w:tc>
        <w:tc>
          <w:tcPr>
            <w:tcW w:w="309" w:type="pct"/>
            <w:vAlign w:val="center"/>
          </w:tcPr>
          <w:p w:rsidR="0001378D" w:rsidRPr="001145C0" w:rsidRDefault="0001378D" w:rsidP="000A3AC5">
            <w:pPr>
              <w:jc w:val="center"/>
              <w:rPr>
                <w:color w:val="000000"/>
              </w:rPr>
            </w:pPr>
            <w:r>
              <w:rPr>
                <w:color w:val="000000"/>
              </w:rPr>
              <w:t>liter</w:t>
            </w:r>
          </w:p>
        </w:tc>
        <w:tc>
          <w:tcPr>
            <w:tcW w:w="440" w:type="pct"/>
          </w:tcPr>
          <w:p w:rsidR="0001378D" w:rsidRDefault="0001378D" w:rsidP="000A3AC5">
            <w:pPr>
              <w:suppressAutoHyphens/>
              <w:rPr>
                <w:sz w:val="22"/>
                <w:szCs w:val="22"/>
              </w:rPr>
            </w:pPr>
          </w:p>
        </w:tc>
        <w:tc>
          <w:tcPr>
            <w:tcW w:w="508" w:type="pct"/>
            <w:gridSpan w:val="2"/>
          </w:tcPr>
          <w:p w:rsidR="0001378D" w:rsidRDefault="0001378D" w:rsidP="000A3AC5">
            <w:pPr>
              <w:suppressAutoHyphens/>
              <w:rPr>
                <w:sz w:val="22"/>
                <w:szCs w:val="22"/>
              </w:rPr>
            </w:pPr>
          </w:p>
        </w:tc>
        <w:tc>
          <w:tcPr>
            <w:tcW w:w="440" w:type="pct"/>
            <w:gridSpan w:val="2"/>
          </w:tcPr>
          <w:p w:rsidR="0001378D" w:rsidRDefault="0001378D" w:rsidP="000A3AC5">
            <w:pPr>
              <w:suppressAutoHyphens/>
              <w:rPr>
                <w:sz w:val="22"/>
                <w:szCs w:val="22"/>
              </w:rPr>
            </w:pPr>
          </w:p>
        </w:tc>
        <w:tc>
          <w:tcPr>
            <w:tcW w:w="393" w:type="pct"/>
          </w:tcPr>
          <w:p w:rsidR="0001378D" w:rsidRDefault="0001378D" w:rsidP="000A3AC5">
            <w:pPr>
              <w:suppressAutoHyphens/>
              <w:rPr>
                <w:sz w:val="22"/>
                <w:szCs w:val="22"/>
              </w:rPr>
            </w:pPr>
          </w:p>
        </w:tc>
        <w:tc>
          <w:tcPr>
            <w:tcW w:w="443" w:type="pct"/>
          </w:tcPr>
          <w:p w:rsidR="0001378D" w:rsidRDefault="0001378D" w:rsidP="000A3AC5">
            <w:pPr>
              <w:suppressAutoHyphens/>
              <w:rPr>
                <w:sz w:val="22"/>
                <w:szCs w:val="22"/>
              </w:rPr>
            </w:pPr>
          </w:p>
        </w:tc>
        <w:tc>
          <w:tcPr>
            <w:tcW w:w="424" w:type="pct"/>
          </w:tcPr>
          <w:p w:rsidR="0001378D" w:rsidRDefault="0001378D" w:rsidP="000A3AC5">
            <w:pPr>
              <w:suppressAutoHyphens/>
              <w:rPr>
                <w:sz w:val="22"/>
                <w:szCs w:val="22"/>
              </w:rPr>
            </w:pPr>
          </w:p>
        </w:tc>
      </w:tr>
      <w:tr w:rsidR="0001378D" w:rsidTr="0001378D">
        <w:trPr>
          <w:trHeight w:val="146"/>
        </w:trPr>
        <w:tc>
          <w:tcPr>
            <w:tcW w:w="179" w:type="pct"/>
          </w:tcPr>
          <w:p w:rsidR="0001378D" w:rsidRPr="00BB506C" w:rsidRDefault="0001378D" w:rsidP="006A3F2D">
            <w:pPr>
              <w:jc w:val="center"/>
              <w:rPr>
                <w:color w:val="000000"/>
                <w:lang w:eastAsia="en-US"/>
              </w:rPr>
            </w:pPr>
            <w:r>
              <w:rPr>
                <w:color w:val="000000"/>
                <w:lang w:eastAsia="en-US"/>
              </w:rPr>
              <w:t>2</w:t>
            </w:r>
          </w:p>
        </w:tc>
        <w:tc>
          <w:tcPr>
            <w:tcW w:w="1170" w:type="pct"/>
          </w:tcPr>
          <w:p w:rsidR="0001378D" w:rsidRPr="001145C0" w:rsidRDefault="00030DA2" w:rsidP="006A3F2D">
            <w:pPr>
              <w:jc w:val="left"/>
              <w:rPr>
                <w:color w:val="000000"/>
              </w:rPr>
            </w:pPr>
            <w:r>
              <w:rPr>
                <w:color w:val="000000"/>
                <w:lang w:eastAsia="en-US"/>
              </w:rPr>
              <w:t>Gasoline – Unleaded</w:t>
            </w:r>
          </w:p>
        </w:tc>
        <w:tc>
          <w:tcPr>
            <w:tcW w:w="316" w:type="pct"/>
            <w:vAlign w:val="center"/>
          </w:tcPr>
          <w:p w:rsidR="0001378D" w:rsidRPr="001145C0" w:rsidRDefault="0001378D" w:rsidP="000A3AC5">
            <w:pPr>
              <w:jc w:val="center"/>
              <w:rPr>
                <w:color w:val="000000"/>
              </w:rPr>
            </w:pPr>
          </w:p>
        </w:tc>
        <w:tc>
          <w:tcPr>
            <w:tcW w:w="378" w:type="pct"/>
            <w:vAlign w:val="center"/>
          </w:tcPr>
          <w:p w:rsidR="0001378D" w:rsidRPr="001145C0" w:rsidRDefault="0001378D" w:rsidP="00030DA2">
            <w:pPr>
              <w:jc w:val="center"/>
              <w:rPr>
                <w:color w:val="000000"/>
              </w:rPr>
            </w:pPr>
            <w:r>
              <w:rPr>
                <w:color w:val="000000"/>
              </w:rPr>
              <w:t>1</w:t>
            </w:r>
            <w:r w:rsidR="00030DA2">
              <w:rPr>
                <w:color w:val="000000"/>
              </w:rPr>
              <w:t>,000</w:t>
            </w:r>
          </w:p>
        </w:tc>
        <w:tc>
          <w:tcPr>
            <w:tcW w:w="309" w:type="pct"/>
            <w:vAlign w:val="center"/>
          </w:tcPr>
          <w:p w:rsidR="0001378D" w:rsidRPr="001145C0" w:rsidRDefault="0001378D" w:rsidP="000A3AC5">
            <w:pPr>
              <w:jc w:val="center"/>
              <w:rPr>
                <w:color w:val="000000"/>
              </w:rPr>
            </w:pPr>
            <w:r>
              <w:rPr>
                <w:color w:val="000000"/>
              </w:rPr>
              <w:t>liter</w:t>
            </w:r>
          </w:p>
        </w:tc>
        <w:tc>
          <w:tcPr>
            <w:tcW w:w="440" w:type="pct"/>
          </w:tcPr>
          <w:p w:rsidR="0001378D" w:rsidRDefault="0001378D" w:rsidP="000A3AC5">
            <w:pPr>
              <w:suppressAutoHyphens/>
              <w:rPr>
                <w:sz w:val="22"/>
                <w:szCs w:val="22"/>
              </w:rPr>
            </w:pPr>
          </w:p>
        </w:tc>
        <w:tc>
          <w:tcPr>
            <w:tcW w:w="508" w:type="pct"/>
            <w:gridSpan w:val="2"/>
          </w:tcPr>
          <w:p w:rsidR="0001378D" w:rsidRDefault="0001378D" w:rsidP="000A3AC5">
            <w:pPr>
              <w:suppressAutoHyphens/>
              <w:rPr>
                <w:sz w:val="22"/>
                <w:szCs w:val="22"/>
              </w:rPr>
            </w:pPr>
          </w:p>
        </w:tc>
        <w:tc>
          <w:tcPr>
            <w:tcW w:w="440" w:type="pct"/>
            <w:gridSpan w:val="2"/>
          </w:tcPr>
          <w:p w:rsidR="0001378D" w:rsidRDefault="0001378D" w:rsidP="000A3AC5">
            <w:pPr>
              <w:suppressAutoHyphens/>
              <w:rPr>
                <w:sz w:val="22"/>
                <w:szCs w:val="22"/>
              </w:rPr>
            </w:pPr>
          </w:p>
        </w:tc>
        <w:tc>
          <w:tcPr>
            <w:tcW w:w="393" w:type="pct"/>
          </w:tcPr>
          <w:p w:rsidR="0001378D" w:rsidRDefault="0001378D" w:rsidP="000A3AC5">
            <w:pPr>
              <w:suppressAutoHyphens/>
              <w:rPr>
                <w:sz w:val="22"/>
                <w:szCs w:val="22"/>
              </w:rPr>
            </w:pPr>
          </w:p>
        </w:tc>
        <w:tc>
          <w:tcPr>
            <w:tcW w:w="443" w:type="pct"/>
          </w:tcPr>
          <w:p w:rsidR="0001378D" w:rsidRDefault="0001378D" w:rsidP="000A3AC5">
            <w:pPr>
              <w:suppressAutoHyphens/>
              <w:rPr>
                <w:sz w:val="22"/>
                <w:szCs w:val="22"/>
              </w:rPr>
            </w:pPr>
          </w:p>
        </w:tc>
        <w:tc>
          <w:tcPr>
            <w:tcW w:w="424" w:type="pct"/>
          </w:tcPr>
          <w:p w:rsidR="0001378D" w:rsidRDefault="0001378D" w:rsidP="000A3AC5">
            <w:pPr>
              <w:suppressAutoHyphens/>
              <w:rPr>
                <w:sz w:val="22"/>
                <w:szCs w:val="22"/>
              </w:rPr>
            </w:pPr>
          </w:p>
        </w:tc>
      </w:tr>
      <w:tr w:rsidR="0001378D" w:rsidTr="0001378D">
        <w:trPr>
          <w:trHeight w:val="146"/>
        </w:trPr>
        <w:tc>
          <w:tcPr>
            <w:tcW w:w="179" w:type="pct"/>
            <w:vAlign w:val="bottom"/>
          </w:tcPr>
          <w:p w:rsidR="0001378D" w:rsidRDefault="0001378D" w:rsidP="000A3AC5">
            <w:pPr>
              <w:jc w:val="center"/>
              <w:rPr>
                <w:color w:val="000000"/>
                <w:lang w:eastAsia="en-US"/>
              </w:rPr>
            </w:pPr>
          </w:p>
        </w:tc>
        <w:tc>
          <w:tcPr>
            <w:tcW w:w="1170" w:type="pct"/>
            <w:vAlign w:val="center"/>
          </w:tcPr>
          <w:p w:rsidR="0001378D" w:rsidRPr="001145C0" w:rsidRDefault="0001378D" w:rsidP="000A3AC5">
            <w:pPr>
              <w:rPr>
                <w:color w:val="000000"/>
              </w:rPr>
            </w:pPr>
          </w:p>
        </w:tc>
        <w:tc>
          <w:tcPr>
            <w:tcW w:w="316" w:type="pct"/>
            <w:vAlign w:val="center"/>
          </w:tcPr>
          <w:p w:rsidR="0001378D" w:rsidRPr="001145C0" w:rsidRDefault="0001378D" w:rsidP="000A3AC5">
            <w:pPr>
              <w:jc w:val="center"/>
              <w:rPr>
                <w:color w:val="000000"/>
              </w:rPr>
            </w:pPr>
          </w:p>
        </w:tc>
        <w:tc>
          <w:tcPr>
            <w:tcW w:w="378" w:type="pct"/>
            <w:vAlign w:val="center"/>
          </w:tcPr>
          <w:p w:rsidR="0001378D" w:rsidRPr="001145C0" w:rsidRDefault="0001378D" w:rsidP="000A3AC5">
            <w:pPr>
              <w:jc w:val="center"/>
              <w:rPr>
                <w:color w:val="000000"/>
              </w:rPr>
            </w:pPr>
          </w:p>
        </w:tc>
        <w:tc>
          <w:tcPr>
            <w:tcW w:w="309" w:type="pct"/>
            <w:vAlign w:val="center"/>
          </w:tcPr>
          <w:p w:rsidR="0001378D" w:rsidRPr="001145C0" w:rsidRDefault="0001378D" w:rsidP="000A3AC5">
            <w:pPr>
              <w:jc w:val="center"/>
              <w:rPr>
                <w:color w:val="000000"/>
              </w:rPr>
            </w:pPr>
          </w:p>
        </w:tc>
        <w:tc>
          <w:tcPr>
            <w:tcW w:w="440" w:type="pct"/>
          </w:tcPr>
          <w:p w:rsidR="0001378D" w:rsidRDefault="0001378D" w:rsidP="000A3AC5">
            <w:pPr>
              <w:suppressAutoHyphens/>
              <w:rPr>
                <w:sz w:val="22"/>
                <w:szCs w:val="22"/>
              </w:rPr>
            </w:pPr>
          </w:p>
        </w:tc>
        <w:tc>
          <w:tcPr>
            <w:tcW w:w="508" w:type="pct"/>
            <w:gridSpan w:val="2"/>
          </w:tcPr>
          <w:p w:rsidR="0001378D" w:rsidRDefault="0001378D" w:rsidP="000A3AC5">
            <w:pPr>
              <w:suppressAutoHyphens/>
              <w:rPr>
                <w:sz w:val="22"/>
                <w:szCs w:val="22"/>
              </w:rPr>
            </w:pPr>
          </w:p>
        </w:tc>
        <w:tc>
          <w:tcPr>
            <w:tcW w:w="440" w:type="pct"/>
            <w:gridSpan w:val="2"/>
          </w:tcPr>
          <w:p w:rsidR="0001378D" w:rsidRDefault="0001378D" w:rsidP="000A3AC5">
            <w:pPr>
              <w:suppressAutoHyphens/>
              <w:rPr>
                <w:sz w:val="22"/>
                <w:szCs w:val="22"/>
              </w:rPr>
            </w:pPr>
          </w:p>
        </w:tc>
        <w:tc>
          <w:tcPr>
            <w:tcW w:w="393" w:type="pct"/>
          </w:tcPr>
          <w:p w:rsidR="0001378D" w:rsidRDefault="0001378D" w:rsidP="000A3AC5">
            <w:pPr>
              <w:suppressAutoHyphens/>
              <w:rPr>
                <w:sz w:val="22"/>
                <w:szCs w:val="22"/>
              </w:rPr>
            </w:pPr>
          </w:p>
        </w:tc>
        <w:tc>
          <w:tcPr>
            <w:tcW w:w="443" w:type="pct"/>
          </w:tcPr>
          <w:p w:rsidR="0001378D" w:rsidRDefault="0001378D" w:rsidP="000A3AC5">
            <w:pPr>
              <w:suppressAutoHyphens/>
              <w:rPr>
                <w:sz w:val="22"/>
                <w:szCs w:val="22"/>
              </w:rPr>
            </w:pPr>
          </w:p>
        </w:tc>
        <w:tc>
          <w:tcPr>
            <w:tcW w:w="424" w:type="pct"/>
          </w:tcPr>
          <w:p w:rsidR="0001378D" w:rsidRDefault="0001378D" w:rsidP="000A3AC5">
            <w:pPr>
              <w:suppressAutoHyphens/>
              <w:rPr>
                <w:sz w:val="22"/>
                <w:szCs w:val="22"/>
              </w:rPr>
            </w:pPr>
          </w:p>
        </w:tc>
      </w:tr>
      <w:tr w:rsidR="0001378D" w:rsidTr="0001378D">
        <w:trPr>
          <w:trHeight w:val="146"/>
        </w:trPr>
        <w:tc>
          <w:tcPr>
            <w:tcW w:w="179" w:type="pct"/>
            <w:vAlign w:val="bottom"/>
          </w:tcPr>
          <w:p w:rsidR="0001378D" w:rsidRDefault="0001378D" w:rsidP="000A3AC5">
            <w:pPr>
              <w:jc w:val="center"/>
              <w:rPr>
                <w:color w:val="000000"/>
                <w:lang w:eastAsia="en-US"/>
              </w:rPr>
            </w:pPr>
          </w:p>
        </w:tc>
        <w:tc>
          <w:tcPr>
            <w:tcW w:w="1170" w:type="pct"/>
            <w:vAlign w:val="center"/>
          </w:tcPr>
          <w:p w:rsidR="0001378D" w:rsidRPr="001145C0" w:rsidRDefault="0001378D" w:rsidP="000A3AC5">
            <w:pPr>
              <w:rPr>
                <w:color w:val="000000"/>
              </w:rPr>
            </w:pPr>
          </w:p>
        </w:tc>
        <w:tc>
          <w:tcPr>
            <w:tcW w:w="316" w:type="pct"/>
            <w:vAlign w:val="center"/>
          </w:tcPr>
          <w:p w:rsidR="0001378D" w:rsidRPr="001145C0" w:rsidRDefault="0001378D" w:rsidP="000A3AC5">
            <w:pPr>
              <w:jc w:val="center"/>
              <w:rPr>
                <w:color w:val="000000"/>
              </w:rPr>
            </w:pPr>
          </w:p>
        </w:tc>
        <w:tc>
          <w:tcPr>
            <w:tcW w:w="378" w:type="pct"/>
            <w:vAlign w:val="center"/>
          </w:tcPr>
          <w:p w:rsidR="0001378D" w:rsidRPr="001145C0" w:rsidRDefault="0001378D" w:rsidP="000A3AC5">
            <w:pPr>
              <w:jc w:val="center"/>
              <w:rPr>
                <w:color w:val="000000"/>
              </w:rPr>
            </w:pPr>
          </w:p>
        </w:tc>
        <w:tc>
          <w:tcPr>
            <w:tcW w:w="309" w:type="pct"/>
            <w:vAlign w:val="center"/>
          </w:tcPr>
          <w:p w:rsidR="0001378D" w:rsidRPr="001145C0" w:rsidRDefault="0001378D" w:rsidP="000A3AC5">
            <w:pPr>
              <w:jc w:val="center"/>
              <w:rPr>
                <w:color w:val="000000"/>
              </w:rPr>
            </w:pPr>
          </w:p>
        </w:tc>
        <w:tc>
          <w:tcPr>
            <w:tcW w:w="440" w:type="pct"/>
          </w:tcPr>
          <w:p w:rsidR="0001378D" w:rsidRDefault="0001378D" w:rsidP="000A3AC5">
            <w:pPr>
              <w:suppressAutoHyphens/>
              <w:rPr>
                <w:sz w:val="22"/>
                <w:szCs w:val="22"/>
              </w:rPr>
            </w:pPr>
          </w:p>
        </w:tc>
        <w:tc>
          <w:tcPr>
            <w:tcW w:w="508" w:type="pct"/>
            <w:gridSpan w:val="2"/>
          </w:tcPr>
          <w:p w:rsidR="0001378D" w:rsidRDefault="0001378D" w:rsidP="000A3AC5">
            <w:pPr>
              <w:suppressAutoHyphens/>
              <w:rPr>
                <w:sz w:val="22"/>
                <w:szCs w:val="22"/>
              </w:rPr>
            </w:pPr>
          </w:p>
        </w:tc>
        <w:tc>
          <w:tcPr>
            <w:tcW w:w="440" w:type="pct"/>
            <w:gridSpan w:val="2"/>
          </w:tcPr>
          <w:p w:rsidR="0001378D" w:rsidRDefault="0001378D" w:rsidP="000A3AC5">
            <w:pPr>
              <w:suppressAutoHyphens/>
              <w:rPr>
                <w:sz w:val="22"/>
                <w:szCs w:val="22"/>
              </w:rPr>
            </w:pPr>
          </w:p>
        </w:tc>
        <w:tc>
          <w:tcPr>
            <w:tcW w:w="393" w:type="pct"/>
          </w:tcPr>
          <w:p w:rsidR="0001378D" w:rsidRDefault="0001378D" w:rsidP="000A3AC5">
            <w:pPr>
              <w:suppressAutoHyphens/>
              <w:rPr>
                <w:sz w:val="22"/>
                <w:szCs w:val="22"/>
              </w:rPr>
            </w:pPr>
          </w:p>
        </w:tc>
        <w:tc>
          <w:tcPr>
            <w:tcW w:w="443" w:type="pct"/>
          </w:tcPr>
          <w:p w:rsidR="0001378D" w:rsidRDefault="0001378D" w:rsidP="000A3AC5">
            <w:pPr>
              <w:suppressAutoHyphens/>
              <w:rPr>
                <w:sz w:val="22"/>
                <w:szCs w:val="22"/>
              </w:rPr>
            </w:pPr>
          </w:p>
        </w:tc>
        <w:tc>
          <w:tcPr>
            <w:tcW w:w="424" w:type="pct"/>
          </w:tcPr>
          <w:p w:rsidR="0001378D" w:rsidRDefault="0001378D" w:rsidP="000A3AC5">
            <w:pPr>
              <w:suppressAutoHyphens/>
              <w:rPr>
                <w:sz w:val="22"/>
                <w:szCs w:val="22"/>
              </w:rPr>
            </w:pPr>
          </w:p>
        </w:tc>
      </w:tr>
      <w:tr w:rsidR="0001378D" w:rsidTr="0001378D">
        <w:trPr>
          <w:trHeight w:val="146"/>
        </w:trPr>
        <w:tc>
          <w:tcPr>
            <w:tcW w:w="179" w:type="pct"/>
            <w:vAlign w:val="bottom"/>
          </w:tcPr>
          <w:p w:rsidR="0001378D" w:rsidRDefault="0001378D" w:rsidP="000A3AC5">
            <w:pPr>
              <w:jc w:val="center"/>
              <w:rPr>
                <w:color w:val="000000"/>
                <w:lang w:eastAsia="en-US"/>
              </w:rPr>
            </w:pPr>
          </w:p>
        </w:tc>
        <w:tc>
          <w:tcPr>
            <w:tcW w:w="1170" w:type="pct"/>
            <w:vAlign w:val="center"/>
          </w:tcPr>
          <w:p w:rsidR="0001378D" w:rsidRPr="001145C0" w:rsidRDefault="0001378D" w:rsidP="000A3AC5">
            <w:pPr>
              <w:rPr>
                <w:color w:val="000000"/>
              </w:rPr>
            </w:pPr>
          </w:p>
        </w:tc>
        <w:tc>
          <w:tcPr>
            <w:tcW w:w="316" w:type="pct"/>
            <w:vAlign w:val="center"/>
          </w:tcPr>
          <w:p w:rsidR="0001378D" w:rsidRPr="001145C0" w:rsidRDefault="0001378D" w:rsidP="000A3AC5">
            <w:pPr>
              <w:jc w:val="center"/>
              <w:rPr>
                <w:color w:val="000000"/>
              </w:rPr>
            </w:pPr>
          </w:p>
        </w:tc>
        <w:tc>
          <w:tcPr>
            <w:tcW w:w="378" w:type="pct"/>
            <w:vAlign w:val="center"/>
          </w:tcPr>
          <w:p w:rsidR="0001378D" w:rsidRPr="001145C0" w:rsidRDefault="0001378D" w:rsidP="000A3AC5">
            <w:pPr>
              <w:jc w:val="center"/>
              <w:rPr>
                <w:color w:val="000000"/>
              </w:rPr>
            </w:pPr>
          </w:p>
        </w:tc>
        <w:tc>
          <w:tcPr>
            <w:tcW w:w="309" w:type="pct"/>
            <w:vAlign w:val="center"/>
          </w:tcPr>
          <w:p w:rsidR="0001378D" w:rsidRPr="001145C0" w:rsidRDefault="0001378D" w:rsidP="000A3AC5">
            <w:pPr>
              <w:jc w:val="center"/>
              <w:rPr>
                <w:color w:val="000000"/>
              </w:rPr>
            </w:pPr>
          </w:p>
        </w:tc>
        <w:tc>
          <w:tcPr>
            <w:tcW w:w="440" w:type="pct"/>
          </w:tcPr>
          <w:p w:rsidR="0001378D" w:rsidRDefault="0001378D" w:rsidP="000A3AC5">
            <w:pPr>
              <w:suppressAutoHyphens/>
              <w:rPr>
                <w:sz w:val="22"/>
                <w:szCs w:val="22"/>
              </w:rPr>
            </w:pPr>
          </w:p>
        </w:tc>
        <w:tc>
          <w:tcPr>
            <w:tcW w:w="508" w:type="pct"/>
            <w:gridSpan w:val="2"/>
          </w:tcPr>
          <w:p w:rsidR="0001378D" w:rsidRDefault="0001378D" w:rsidP="000A3AC5">
            <w:pPr>
              <w:suppressAutoHyphens/>
              <w:rPr>
                <w:sz w:val="22"/>
                <w:szCs w:val="22"/>
              </w:rPr>
            </w:pPr>
          </w:p>
        </w:tc>
        <w:tc>
          <w:tcPr>
            <w:tcW w:w="440" w:type="pct"/>
            <w:gridSpan w:val="2"/>
          </w:tcPr>
          <w:p w:rsidR="0001378D" w:rsidRDefault="0001378D" w:rsidP="000A3AC5">
            <w:pPr>
              <w:suppressAutoHyphens/>
              <w:rPr>
                <w:sz w:val="22"/>
                <w:szCs w:val="22"/>
              </w:rPr>
            </w:pPr>
          </w:p>
        </w:tc>
        <w:tc>
          <w:tcPr>
            <w:tcW w:w="393" w:type="pct"/>
          </w:tcPr>
          <w:p w:rsidR="0001378D" w:rsidRDefault="0001378D" w:rsidP="000A3AC5">
            <w:pPr>
              <w:suppressAutoHyphens/>
              <w:rPr>
                <w:sz w:val="22"/>
                <w:szCs w:val="22"/>
              </w:rPr>
            </w:pPr>
          </w:p>
        </w:tc>
        <w:tc>
          <w:tcPr>
            <w:tcW w:w="443" w:type="pct"/>
          </w:tcPr>
          <w:p w:rsidR="0001378D" w:rsidRDefault="0001378D" w:rsidP="000A3AC5">
            <w:pPr>
              <w:suppressAutoHyphens/>
              <w:rPr>
                <w:sz w:val="22"/>
                <w:szCs w:val="22"/>
              </w:rPr>
            </w:pPr>
          </w:p>
        </w:tc>
        <w:tc>
          <w:tcPr>
            <w:tcW w:w="424" w:type="pct"/>
          </w:tcPr>
          <w:p w:rsidR="0001378D" w:rsidRDefault="0001378D" w:rsidP="000A3AC5">
            <w:pPr>
              <w:suppressAutoHyphens/>
              <w:rPr>
                <w:sz w:val="22"/>
                <w:szCs w:val="22"/>
              </w:rPr>
            </w:pPr>
          </w:p>
        </w:tc>
      </w:tr>
    </w:tbl>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693C16">
          <w:type w:val="continuous"/>
          <w:pgSz w:w="15840" w:h="12240" w:orient="landscape"/>
          <w:pgMar w:top="1440" w:right="630" w:bottom="1260" w:left="1080" w:header="720" w:footer="720" w:gutter="0"/>
          <w:cols w:space="720"/>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r>
        <w:t>CITY OF _______________________) S.S.</w:t>
      </w:r>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[Jurat]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REPUBLIC OF THE PHILIPPINES )</w:t>
      </w:r>
    </w:p>
    <w:p w:rsidR="00B84506" w:rsidRDefault="00DF6657">
      <w:r>
        <w:t>CITY/MUNICIPALITY OF ______  ) S.S.</w:t>
      </w:r>
    </w:p>
    <w:p w:rsidR="00B84506" w:rsidRDefault="00DF6657">
      <w:pPr>
        <w:spacing w:before="240"/>
        <w:jc w:val="center"/>
      </w:pPr>
      <w:r>
        <w:t xml:space="preserve"> </w:t>
      </w:r>
      <w:r>
        <w:rPr>
          <w:b/>
        </w:rPr>
        <w:t>AFFIDAVIT</w:t>
      </w:r>
    </w:p>
    <w:p w:rsidR="00B84506" w:rsidRDefault="00DF6657">
      <w:pPr>
        <w:spacing w:before="240"/>
      </w:pPr>
      <w:r>
        <w:t>I,</w:t>
      </w:r>
      <w:r>
        <w:rPr>
          <w:b/>
        </w:rPr>
        <w:t xml:space="preserve"> </w:t>
      </w:r>
      <w:r>
        <w:t xml:space="preserve"> [Name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[Jurat]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693C16" w:rsidRDefault="00693C16">
      <w:pPr>
        <w:sectPr w:rsidR="00693C1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DF6657">
      <w:pPr>
        <w:spacing w:line="360" w:lineRule="auto"/>
      </w:pPr>
      <w:r>
        <w:t>Business Name: ______________________________________________________________</w:t>
      </w:r>
    </w:p>
    <w:p w:rsidR="00B84506" w:rsidRDefault="00DF6657">
      <w:pPr>
        <w:spacing w:line="360" w:lineRule="auto"/>
      </w:pPr>
      <w:r>
        <w:t>Business Address: ____________________________________________________________</w:t>
      </w:r>
    </w:p>
    <w:p w:rsidR="00B84506" w:rsidRDefault="00B845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567"/>
        <w:gridCol w:w="1666"/>
        <w:gridCol w:w="1570"/>
        <w:gridCol w:w="1304"/>
        <w:gridCol w:w="1536"/>
        <w:gridCol w:w="2038"/>
        <w:gridCol w:w="1624"/>
      </w:tblGrid>
      <w:tr w:rsidR="00795FEF" w:rsidTr="00795FEF">
        <w:trPr>
          <w:trHeight w:val="1133"/>
        </w:trPr>
        <w:tc>
          <w:tcPr>
            <w:tcW w:w="1011" w:type="pct"/>
            <w:shd w:val="clear" w:color="auto" w:fill="auto"/>
            <w:vAlign w:val="center"/>
          </w:tcPr>
          <w:p w:rsidR="00795FEF" w:rsidRDefault="00795FEF" w:rsidP="000A3AC5">
            <w:pPr>
              <w:pStyle w:val="Heading5"/>
              <w:jc w:val="center"/>
              <w:rPr>
                <w:b w:val="0"/>
                <w:sz w:val="24"/>
                <w:szCs w:val="24"/>
              </w:rPr>
            </w:pPr>
            <w:r>
              <w:rPr>
                <w:b w:val="0"/>
                <w:sz w:val="24"/>
                <w:szCs w:val="24"/>
              </w:rPr>
              <w:t>Name of Contract</w:t>
            </w:r>
          </w:p>
        </w:tc>
        <w:tc>
          <w:tcPr>
            <w:tcW w:w="553" w:type="pct"/>
            <w:shd w:val="clear" w:color="auto" w:fill="auto"/>
            <w:vAlign w:val="center"/>
          </w:tcPr>
          <w:p w:rsidR="00795FEF" w:rsidRDefault="00795FEF" w:rsidP="000A3AC5">
            <w:pPr>
              <w:ind w:firstLine="18"/>
              <w:jc w:val="center"/>
            </w:pPr>
            <w:r>
              <w:t>Date of Contract</w:t>
            </w:r>
          </w:p>
        </w:tc>
        <w:tc>
          <w:tcPr>
            <w:tcW w:w="588" w:type="pct"/>
            <w:shd w:val="clear" w:color="auto" w:fill="auto"/>
            <w:vAlign w:val="center"/>
          </w:tcPr>
          <w:p w:rsidR="00795FEF" w:rsidRDefault="00795FEF" w:rsidP="000A3AC5">
            <w:pPr>
              <w:ind w:left="37" w:hanging="37"/>
              <w:jc w:val="center"/>
            </w:pPr>
            <w:r>
              <w:t>Contract Duration</w:t>
            </w:r>
          </w:p>
        </w:tc>
        <w:tc>
          <w:tcPr>
            <w:tcW w:w="554" w:type="pct"/>
            <w:shd w:val="clear" w:color="auto" w:fill="auto"/>
            <w:vAlign w:val="center"/>
          </w:tcPr>
          <w:p w:rsidR="00795FEF" w:rsidRDefault="00795FEF" w:rsidP="000A3AC5">
            <w:pPr>
              <w:ind w:left="37" w:hanging="37"/>
              <w:jc w:val="center"/>
            </w:pPr>
            <w:r>
              <w:t>Owner’s Name and Address</w:t>
            </w:r>
          </w:p>
        </w:tc>
        <w:tc>
          <w:tcPr>
            <w:tcW w:w="460" w:type="pct"/>
            <w:vAlign w:val="center"/>
          </w:tcPr>
          <w:p w:rsidR="00795FEF" w:rsidRDefault="00795FEF" w:rsidP="000A3AC5">
            <w:pPr>
              <w:ind w:left="21"/>
              <w:jc w:val="center"/>
            </w:pPr>
            <w:r>
              <w:t>Kinds of Goods</w:t>
            </w:r>
          </w:p>
        </w:tc>
        <w:tc>
          <w:tcPr>
            <w:tcW w:w="542" w:type="pct"/>
            <w:shd w:val="clear" w:color="auto" w:fill="auto"/>
            <w:vAlign w:val="center"/>
          </w:tcPr>
          <w:p w:rsidR="00795FEF" w:rsidRDefault="00795FEF" w:rsidP="000A3AC5">
            <w:pPr>
              <w:ind w:left="13"/>
              <w:jc w:val="center"/>
            </w:pPr>
            <w:r>
              <w:rPr>
                <w:color w:val="000000"/>
              </w:rPr>
              <w:t>Amount of contract</w:t>
            </w:r>
          </w:p>
        </w:tc>
        <w:tc>
          <w:tcPr>
            <w:tcW w:w="719" w:type="pct"/>
            <w:shd w:val="clear" w:color="auto" w:fill="auto"/>
            <w:vAlign w:val="center"/>
          </w:tcPr>
          <w:p w:rsidR="00795FEF" w:rsidRDefault="00795FEF" w:rsidP="000A3AC5">
            <w:pPr>
              <w:ind w:left="21"/>
              <w:jc w:val="center"/>
            </w:pPr>
            <w:r>
              <w:rPr>
                <w:color w:val="000000"/>
              </w:rPr>
              <w:t>Value of outstanding contracts</w:t>
            </w:r>
          </w:p>
        </w:tc>
        <w:tc>
          <w:tcPr>
            <w:tcW w:w="573" w:type="pct"/>
            <w:shd w:val="clear" w:color="auto" w:fill="auto"/>
            <w:vAlign w:val="center"/>
          </w:tcPr>
          <w:p w:rsidR="00795FEF" w:rsidRDefault="00795FEF" w:rsidP="000A3AC5">
            <w:pPr>
              <w:ind w:left="21"/>
              <w:jc w:val="center"/>
            </w:pPr>
            <w:r>
              <w:t>Dates of Delivery</w:t>
            </w:r>
          </w:p>
        </w:tc>
      </w:tr>
      <w:tr w:rsidR="00795FEF" w:rsidTr="00795FEF">
        <w:trPr>
          <w:trHeight w:val="455"/>
        </w:trPr>
        <w:tc>
          <w:tcPr>
            <w:tcW w:w="1011" w:type="pct"/>
            <w:shd w:val="clear" w:color="auto" w:fill="auto"/>
          </w:tcPr>
          <w:p w:rsidR="00795FEF" w:rsidRDefault="00795FEF" w:rsidP="000A3AC5">
            <w:pPr>
              <w:rPr>
                <w:b/>
                <w:i/>
                <w:u w:val="single"/>
              </w:rPr>
            </w:pPr>
            <w:r>
              <w:rPr>
                <w:b/>
                <w:i/>
                <w:u w:val="single"/>
              </w:rPr>
              <w:t>GOVERNMENT</w:t>
            </w:r>
          </w:p>
        </w:tc>
        <w:tc>
          <w:tcPr>
            <w:tcW w:w="553" w:type="pct"/>
            <w:shd w:val="clear" w:color="auto" w:fill="auto"/>
          </w:tcPr>
          <w:p w:rsidR="00795FEF" w:rsidRDefault="00795FEF" w:rsidP="000A3AC5"/>
        </w:tc>
        <w:tc>
          <w:tcPr>
            <w:tcW w:w="588" w:type="pct"/>
            <w:shd w:val="clear" w:color="auto" w:fill="auto"/>
          </w:tcPr>
          <w:p w:rsidR="00795FEF" w:rsidRDefault="00795FEF" w:rsidP="000A3AC5"/>
        </w:tc>
        <w:tc>
          <w:tcPr>
            <w:tcW w:w="554" w:type="pct"/>
            <w:shd w:val="clear" w:color="auto" w:fill="auto"/>
          </w:tcPr>
          <w:p w:rsidR="00795FEF" w:rsidRDefault="00795FEF" w:rsidP="000A3AC5"/>
        </w:tc>
        <w:tc>
          <w:tcPr>
            <w:tcW w:w="460" w:type="pct"/>
          </w:tcPr>
          <w:p w:rsidR="00795FEF" w:rsidRDefault="00795FEF" w:rsidP="000A3AC5"/>
        </w:tc>
        <w:tc>
          <w:tcPr>
            <w:tcW w:w="542" w:type="pct"/>
            <w:shd w:val="clear" w:color="auto" w:fill="auto"/>
          </w:tcPr>
          <w:p w:rsidR="00795FEF" w:rsidRDefault="00795FEF" w:rsidP="000A3AC5"/>
        </w:tc>
        <w:tc>
          <w:tcPr>
            <w:tcW w:w="719" w:type="pct"/>
            <w:shd w:val="clear" w:color="auto" w:fill="auto"/>
          </w:tcPr>
          <w:p w:rsidR="00795FEF" w:rsidRDefault="00795FEF" w:rsidP="000A3AC5"/>
        </w:tc>
        <w:tc>
          <w:tcPr>
            <w:tcW w:w="573" w:type="pct"/>
            <w:shd w:val="clear" w:color="auto" w:fill="auto"/>
          </w:tcPr>
          <w:p w:rsidR="00795FEF" w:rsidRDefault="00795FEF" w:rsidP="000A3AC5"/>
        </w:tc>
      </w:tr>
      <w:tr w:rsidR="00795FEF" w:rsidTr="00795FEF">
        <w:trPr>
          <w:trHeight w:val="220"/>
        </w:trPr>
        <w:tc>
          <w:tcPr>
            <w:tcW w:w="1011" w:type="pct"/>
            <w:shd w:val="clear" w:color="auto" w:fill="auto"/>
          </w:tcPr>
          <w:p w:rsidR="00795FEF" w:rsidRDefault="00795FEF" w:rsidP="000A3AC5"/>
        </w:tc>
        <w:tc>
          <w:tcPr>
            <w:tcW w:w="553" w:type="pct"/>
            <w:shd w:val="clear" w:color="auto" w:fill="auto"/>
          </w:tcPr>
          <w:p w:rsidR="00795FEF" w:rsidRDefault="00795FEF" w:rsidP="000A3AC5"/>
        </w:tc>
        <w:tc>
          <w:tcPr>
            <w:tcW w:w="588" w:type="pct"/>
            <w:shd w:val="clear" w:color="auto" w:fill="auto"/>
          </w:tcPr>
          <w:p w:rsidR="00795FEF" w:rsidRDefault="00795FEF" w:rsidP="000A3AC5"/>
        </w:tc>
        <w:tc>
          <w:tcPr>
            <w:tcW w:w="554" w:type="pct"/>
            <w:shd w:val="clear" w:color="auto" w:fill="auto"/>
          </w:tcPr>
          <w:p w:rsidR="00795FEF" w:rsidRDefault="00795FEF" w:rsidP="000A3AC5"/>
        </w:tc>
        <w:tc>
          <w:tcPr>
            <w:tcW w:w="460" w:type="pct"/>
          </w:tcPr>
          <w:p w:rsidR="00795FEF" w:rsidRDefault="00795FEF" w:rsidP="000A3AC5"/>
        </w:tc>
        <w:tc>
          <w:tcPr>
            <w:tcW w:w="542" w:type="pct"/>
            <w:shd w:val="clear" w:color="auto" w:fill="auto"/>
          </w:tcPr>
          <w:p w:rsidR="00795FEF" w:rsidRDefault="00795FEF" w:rsidP="000A3AC5"/>
        </w:tc>
        <w:tc>
          <w:tcPr>
            <w:tcW w:w="719" w:type="pct"/>
            <w:shd w:val="clear" w:color="auto" w:fill="auto"/>
          </w:tcPr>
          <w:p w:rsidR="00795FEF" w:rsidRDefault="00795FEF" w:rsidP="000A3AC5"/>
        </w:tc>
        <w:tc>
          <w:tcPr>
            <w:tcW w:w="573" w:type="pct"/>
            <w:shd w:val="clear" w:color="auto" w:fill="auto"/>
          </w:tcPr>
          <w:p w:rsidR="00795FEF" w:rsidRDefault="00795FEF" w:rsidP="000A3AC5"/>
        </w:tc>
      </w:tr>
      <w:tr w:rsidR="00795FEF" w:rsidTr="00795FEF">
        <w:trPr>
          <w:trHeight w:val="220"/>
        </w:trPr>
        <w:tc>
          <w:tcPr>
            <w:tcW w:w="1011" w:type="pct"/>
            <w:shd w:val="clear" w:color="auto" w:fill="auto"/>
          </w:tcPr>
          <w:p w:rsidR="00795FEF" w:rsidRDefault="00795FEF" w:rsidP="000A3AC5"/>
        </w:tc>
        <w:tc>
          <w:tcPr>
            <w:tcW w:w="553" w:type="pct"/>
            <w:shd w:val="clear" w:color="auto" w:fill="auto"/>
          </w:tcPr>
          <w:p w:rsidR="00795FEF" w:rsidRDefault="00795FEF" w:rsidP="000A3AC5"/>
        </w:tc>
        <w:tc>
          <w:tcPr>
            <w:tcW w:w="588" w:type="pct"/>
            <w:shd w:val="clear" w:color="auto" w:fill="auto"/>
          </w:tcPr>
          <w:p w:rsidR="00795FEF" w:rsidRDefault="00795FEF" w:rsidP="000A3AC5"/>
        </w:tc>
        <w:tc>
          <w:tcPr>
            <w:tcW w:w="554" w:type="pct"/>
            <w:shd w:val="clear" w:color="auto" w:fill="auto"/>
          </w:tcPr>
          <w:p w:rsidR="00795FEF" w:rsidRDefault="00795FEF" w:rsidP="000A3AC5"/>
        </w:tc>
        <w:tc>
          <w:tcPr>
            <w:tcW w:w="460" w:type="pct"/>
          </w:tcPr>
          <w:p w:rsidR="00795FEF" w:rsidRDefault="00795FEF" w:rsidP="000A3AC5"/>
        </w:tc>
        <w:tc>
          <w:tcPr>
            <w:tcW w:w="542" w:type="pct"/>
            <w:shd w:val="clear" w:color="auto" w:fill="auto"/>
          </w:tcPr>
          <w:p w:rsidR="00795FEF" w:rsidRDefault="00795FEF" w:rsidP="000A3AC5"/>
        </w:tc>
        <w:tc>
          <w:tcPr>
            <w:tcW w:w="719" w:type="pct"/>
            <w:shd w:val="clear" w:color="auto" w:fill="auto"/>
          </w:tcPr>
          <w:p w:rsidR="00795FEF" w:rsidRDefault="00795FEF" w:rsidP="000A3AC5"/>
        </w:tc>
        <w:tc>
          <w:tcPr>
            <w:tcW w:w="573" w:type="pct"/>
            <w:shd w:val="clear" w:color="auto" w:fill="auto"/>
          </w:tcPr>
          <w:p w:rsidR="00795FEF" w:rsidRDefault="00795FEF" w:rsidP="000A3AC5"/>
        </w:tc>
      </w:tr>
      <w:tr w:rsidR="00795FEF" w:rsidTr="00795FEF">
        <w:trPr>
          <w:trHeight w:val="220"/>
        </w:trPr>
        <w:tc>
          <w:tcPr>
            <w:tcW w:w="1011" w:type="pct"/>
            <w:shd w:val="clear" w:color="auto" w:fill="auto"/>
          </w:tcPr>
          <w:p w:rsidR="00795FEF" w:rsidRDefault="00795FEF" w:rsidP="000A3AC5"/>
        </w:tc>
        <w:tc>
          <w:tcPr>
            <w:tcW w:w="553" w:type="pct"/>
            <w:shd w:val="clear" w:color="auto" w:fill="auto"/>
          </w:tcPr>
          <w:p w:rsidR="00795FEF" w:rsidRDefault="00795FEF" w:rsidP="000A3AC5"/>
        </w:tc>
        <w:tc>
          <w:tcPr>
            <w:tcW w:w="588" w:type="pct"/>
            <w:shd w:val="clear" w:color="auto" w:fill="auto"/>
          </w:tcPr>
          <w:p w:rsidR="00795FEF" w:rsidRDefault="00795FEF" w:rsidP="000A3AC5"/>
        </w:tc>
        <w:tc>
          <w:tcPr>
            <w:tcW w:w="554" w:type="pct"/>
            <w:shd w:val="clear" w:color="auto" w:fill="auto"/>
          </w:tcPr>
          <w:p w:rsidR="00795FEF" w:rsidRDefault="00795FEF" w:rsidP="000A3AC5"/>
        </w:tc>
        <w:tc>
          <w:tcPr>
            <w:tcW w:w="460" w:type="pct"/>
          </w:tcPr>
          <w:p w:rsidR="00795FEF" w:rsidRDefault="00795FEF" w:rsidP="000A3AC5"/>
        </w:tc>
        <w:tc>
          <w:tcPr>
            <w:tcW w:w="542" w:type="pct"/>
            <w:shd w:val="clear" w:color="auto" w:fill="auto"/>
          </w:tcPr>
          <w:p w:rsidR="00795FEF" w:rsidRDefault="00795FEF" w:rsidP="000A3AC5"/>
        </w:tc>
        <w:tc>
          <w:tcPr>
            <w:tcW w:w="719" w:type="pct"/>
            <w:shd w:val="clear" w:color="auto" w:fill="auto"/>
          </w:tcPr>
          <w:p w:rsidR="00795FEF" w:rsidRDefault="00795FEF" w:rsidP="000A3AC5"/>
        </w:tc>
        <w:tc>
          <w:tcPr>
            <w:tcW w:w="573" w:type="pct"/>
            <w:shd w:val="clear" w:color="auto" w:fill="auto"/>
          </w:tcPr>
          <w:p w:rsidR="00795FEF" w:rsidRDefault="00795FEF" w:rsidP="000A3AC5"/>
        </w:tc>
      </w:tr>
      <w:tr w:rsidR="00795FEF" w:rsidTr="00795FEF">
        <w:trPr>
          <w:trHeight w:val="220"/>
        </w:trPr>
        <w:tc>
          <w:tcPr>
            <w:tcW w:w="1011" w:type="pct"/>
            <w:shd w:val="clear" w:color="auto" w:fill="auto"/>
          </w:tcPr>
          <w:p w:rsidR="00795FEF" w:rsidRDefault="00795FEF" w:rsidP="000A3AC5">
            <w:pPr>
              <w:rPr>
                <w:b/>
                <w:i/>
                <w:u w:val="single"/>
              </w:rPr>
            </w:pPr>
            <w:r>
              <w:rPr>
                <w:b/>
                <w:i/>
                <w:u w:val="single"/>
              </w:rPr>
              <w:t>PRIVATE</w:t>
            </w:r>
          </w:p>
        </w:tc>
        <w:tc>
          <w:tcPr>
            <w:tcW w:w="553" w:type="pct"/>
            <w:shd w:val="clear" w:color="auto" w:fill="auto"/>
          </w:tcPr>
          <w:p w:rsidR="00795FEF" w:rsidRDefault="00795FEF" w:rsidP="000A3AC5"/>
        </w:tc>
        <w:tc>
          <w:tcPr>
            <w:tcW w:w="588" w:type="pct"/>
            <w:shd w:val="clear" w:color="auto" w:fill="auto"/>
          </w:tcPr>
          <w:p w:rsidR="00795FEF" w:rsidRDefault="00795FEF" w:rsidP="000A3AC5"/>
        </w:tc>
        <w:tc>
          <w:tcPr>
            <w:tcW w:w="554" w:type="pct"/>
            <w:shd w:val="clear" w:color="auto" w:fill="auto"/>
          </w:tcPr>
          <w:p w:rsidR="00795FEF" w:rsidRDefault="00795FEF" w:rsidP="000A3AC5"/>
        </w:tc>
        <w:tc>
          <w:tcPr>
            <w:tcW w:w="460" w:type="pct"/>
          </w:tcPr>
          <w:p w:rsidR="00795FEF" w:rsidRDefault="00795FEF" w:rsidP="000A3AC5"/>
        </w:tc>
        <w:tc>
          <w:tcPr>
            <w:tcW w:w="542" w:type="pct"/>
            <w:shd w:val="clear" w:color="auto" w:fill="auto"/>
          </w:tcPr>
          <w:p w:rsidR="00795FEF" w:rsidRDefault="00795FEF" w:rsidP="000A3AC5"/>
        </w:tc>
        <w:tc>
          <w:tcPr>
            <w:tcW w:w="719" w:type="pct"/>
            <w:shd w:val="clear" w:color="auto" w:fill="auto"/>
          </w:tcPr>
          <w:p w:rsidR="00795FEF" w:rsidRDefault="00795FEF" w:rsidP="000A3AC5"/>
        </w:tc>
        <w:tc>
          <w:tcPr>
            <w:tcW w:w="573" w:type="pct"/>
            <w:shd w:val="clear" w:color="auto" w:fill="auto"/>
          </w:tcPr>
          <w:p w:rsidR="00795FEF" w:rsidRDefault="00795FEF" w:rsidP="000A3AC5"/>
        </w:tc>
      </w:tr>
      <w:tr w:rsidR="00795FEF" w:rsidTr="00795FEF">
        <w:trPr>
          <w:trHeight w:val="220"/>
        </w:trPr>
        <w:tc>
          <w:tcPr>
            <w:tcW w:w="1011" w:type="pct"/>
            <w:shd w:val="clear" w:color="auto" w:fill="auto"/>
          </w:tcPr>
          <w:p w:rsidR="00795FEF" w:rsidRDefault="00795FEF" w:rsidP="000A3AC5"/>
        </w:tc>
        <w:tc>
          <w:tcPr>
            <w:tcW w:w="553" w:type="pct"/>
            <w:shd w:val="clear" w:color="auto" w:fill="auto"/>
          </w:tcPr>
          <w:p w:rsidR="00795FEF" w:rsidRDefault="00795FEF" w:rsidP="000A3AC5"/>
        </w:tc>
        <w:tc>
          <w:tcPr>
            <w:tcW w:w="588" w:type="pct"/>
            <w:shd w:val="clear" w:color="auto" w:fill="auto"/>
          </w:tcPr>
          <w:p w:rsidR="00795FEF" w:rsidRDefault="00795FEF" w:rsidP="000A3AC5"/>
        </w:tc>
        <w:tc>
          <w:tcPr>
            <w:tcW w:w="554" w:type="pct"/>
            <w:shd w:val="clear" w:color="auto" w:fill="auto"/>
          </w:tcPr>
          <w:p w:rsidR="00795FEF" w:rsidRDefault="00795FEF" w:rsidP="000A3AC5"/>
        </w:tc>
        <w:tc>
          <w:tcPr>
            <w:tcW w:w="460" w:type="pct"/>
          </w:tcPr>
          <w:p w:rsidR="00795FEF" w:rsidRDefault="00795FEF" w:rsidP="000A3AC5"/>
        </w:tc>
        <w:tc>
          <w:tcPr>
            <w:tcW w:w="542" w:type="pct"/>
            <w:shd w:val="clear" w:color="auto" w:fill="auto"/>
          </w:tcPr>
          <w:p w:rsidR="00795FEF" w:rsidRDefault="00795FEF" w:rsidP="000A3AC5"/>
        </w:tc>
        <w:tc>
          <w:tcPr>
            <w:tcW w:w="719" w:type="pct"/>
            <w:shd w:val="clear" w:color="auto" w:fill="auto"/>
          </w:tcPr>
          <w:p w:rsidR="00795FEF" w:rsidRDefault="00795FEF" w:rsidP="000A3AC5"/>
        </w:tc>
        <w:tc>
          <w:tcPr>
            <w:tcW w:w="573" w:type="pct"/>
            <w:shd w:val="clear" w:color="auto" w:fill="auto"/>
          </w:tcPr>
          <w:p w:rsidR="00795FEF" w:rsidRDefault="00795FEF" w:rsidP="000A3AC5"/>
        </w:tc>
      </w:tr>
      <w:tr w:rsidR="00795FEF" w:rsidTr="00795FEF">
        <w:trPr>
          <w:trHeight w:val="220"/>
        </w:trPr>
        <w:tc>
          <w:tcPr>
            <w:tcW w:w="1011" w:type="pct"/>
            <w:shd w:val="clear" w:color="auto" w:fill="auto"/>
          </w:tcPr>
          <w:p w:rsidR="00795FEF" w:rsidRDefault="00795FEF" w:rsidP="000A3AC5"/>
        </w:tc>
        <w:tc>
          <w:tcPr>
            <w:tcW w:w="553" w:type="pct"/>
            <w:shd w:val="clear" w:color="auto" w:fill="auto"/>
          </w:tcPr>
          <w:p w:rsidR="00795FEF" w:rsidRDefault="00795FEF" w:rsidP="000A3AC5"/>
        </w:tc>
        <w:tc>
          <w:tcPr>
            <w:tcW w:w="588" w:type="pct"/>
            <w:shd w:val="clear" w:color="auto" w:fill="auto"/>
          </w:tcPr>
          <w:p w:rsidR="00795FEF" w:rsidRDefault="00795FEF" w:rsidP="000A3AC5"/>
        </w:tc>
        <w:tc>
          <w:tcPr>
            <w:tcW w:w="554" w:type="pct"/>
            <w:shd w:val="clear" w:color="auto" w:fill="auto"/>
          </w:tcPr>
          <w:p w:rsidR="00795FEF" w:rsidRDefault="00795FEF" w:rsidP="000A3AC5"/>
        </w:tc>
        <w:tc>
          <w:tcPr>
            <w:tcW w:w="460" w:type="pct"/>
          </w:tcPr>
          <w:p w:rsidR="00795FEF" w:rsidRDefault="00795FEF" w:rsidP="000A3AC5"/>
        </w:tc>
        <w:tc>
          <w:tcPr>
            <w:tcW w:w="542" w:type="pct"/>
            <w:shd w:val="clear" w:color="auto" w:fill="auto"/>
          </w:tcPr>
          <w:p w:rsidR="00795FEF" w:rsidRDefault="00795FEF" w:rsidP="000A3AC5"/>
        </w:tc>
        <w:tc>
          <w:tcPr>
            <w:tcW w:w="719" w:type="pct"/>
            <w:shd w:val="clear" w:color="auto" w:fill="auto"/>
          </w:tcPr>
          <w:p w:rsidR="00795FEF" w:rsidRDefault="00795FEF" w:rsidP="000A3AC5"/>
        </w:tc>
        <w:tc>
          <w:tcPr>
            <w:tcW w:w="573" w:type="pct"/>
            <w:shd w:val="clear" w:color="auto" w:fill="auto"/>
          </w:tcPr>
          <w:p w:rsidR="00795FEF" w:rsidRDefault="00795FEF" w:rsidP="000A3AC5"/>
        </w:tc>
      </w:tr>
      <w:tr w:rsidR="00795FEF" w:rsidTr="00795FEF">
        <w:trPr>
          <w:trHeight w:val="220"/>
        </w:trPr>
        <w:tc>
          <w:tcPr>
            <w:tcW w:w="1011" w:type="pct"/>
            <w:shd w:val="clear" w:color="auto" w:fill="auto"/>
          </w:tcPr>
          <w:p w:rsidR="00795FEF" w:rsidRDefault="00795FEF" w:rsidP="000A3AC5"/>
        </w:tc>
        <w:tc>
          <w:tcPr>
            <w:tcW w:w="553" w:type="pct"/>
            <w:shd w:val="clear" w:color="auto" w:fill="auto"/>
          </w:tcPr>
          <w:p w:rsidR="00795FEF" w:rsidRDefault="00795FEF" w:rsidP="000A3AC5"/>
        </w:tc>
        <w:tc>
          <w:tcPr>
            <w:tcW w:w="588" w:type="pct"/>
            <w:shd w:val="clear" w:color="auto" w:fill="auto"/>
          </w:tcPr>
          <w:p w:rsidR="00795FEF" w:rsidRDefault="00795FEF" w:rsidP="000A3AC5"/>
        </w:tc>
        <w:tc>
          <w:tcPr>
            <w:tcW w:w="554" w:type="pct"/>
            <w:shd w:val="clear" w:color="auto" w:fill="auto"/>
          </w:tcPr>
          <w:p w:rsidR="00795FEF" w:rsidRDefault="00795FEF" w:rsidP="000A3AC5"/>
        </w:tc>
        <w:tc>
          <w:tcPr>
            <w:tcW w:w="460" w:type="pct"/>
          </w:tcPr>
          <w:p w:rsidR="00795FEF" w:rsidRDefault="00795FEF" w:rsidP="000A3AC5"/>
        </w:tc>
        <w:tc>
          <w:tcPr>
            <w:tcW w:w="542" w:type="pct"/>
            <w:shd w:val="clear" w:color="auto" w:fill="auto"/>
          </w:tcPr>
          <w:p w:rsidR="00795FEF" w:rsidRDefault="00795FEF" w:rsidP="000A3AC5"/>
        </w:tc>
        <w:tc>
          <w:tcPr>
            <w:tcW w:w="719" w:type="pct"/>
            <w:shd w:val="clear" w:color="auto" w:fill="auto"/>
          </w:tcPr>
          <w:p w:rsidR="00795FEF" w:rsidRDefault="00795FEF" w:rsidP="000A3AC5"/>
        </w:tc>
        <w:tc>
          <w:tcPr>
            <w:tcW w:w="573" w:type="pct"/>
            <w:shd w:val="clear" w:color="auto" w:fill="auto"/>
          </w:tcPr>
          <w:p w:rsidR="00795FEF" w:rsidRDefault="00795FEF" w:rsidP="000A3AC5"/>
        </w:tc>
      </w:tr>
      <w:tr w:rsidR="00795FEF" w:rsidTr="00795FEF">
        <w:trPr>
          <w:trHeight w:val="220"/>
        </w:trPr>
        <w:tc>
          <w:tcPr>
            <w:tcW w:w="3708" w:type="pct"/>
            <w:gridSpan w:val="6"/>
            <w:shd w:val="clear" w:color="auto" w:fill="auto"/>
            <w:vAlign w:val="center"/>
          </w:tcPr>
          <w:p w:rsidR="00795FEF" w:rsidRDefault="00795FEF" w:rsidP="000A3AC5">
            <w:pPr>
              <w:jc w:val="right"/>
              <w:rPr>
                <w:b/>
                <w:i/>
              </w:rPr>
            </w:pPr>
            <w:r>
              <w:rPr>
                <w:b/>
                <w:i/>
              </w:rPr>
              <w:t>TOTAL OF OUTSTANDING CONTRACT</w:t>
            </w:r>
          </w:p>
        </w:tc>
        <w:tc>
          <w:tcPr>
            <w:tcW w:w="1292" w:type="pct"/>
            <w:gridSpan w:val="2"/>
            <w:shd w:val="clear" w:color="auto" w:fill="auto"/>
          </w:tcPr>
          <w:p w:rsidR="00795FEF" w:rsidRDefault="00795FEF" w:rsidP="000A3AC5"/>
        </w:tc>
      </w:tr>
    </w:tbl>
    <w:p w:rsidR="00795FEF" w:rsidRDefault="00795FEF"/>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795FEF">
          <w:type w:val="continuous"/>
          <w:pgSz w:w="16834" w:h="11909" w:orient="landscape"/>
          <w:pgMar w:top="1440" w:right="1440" w:bottom="1440" w:left="1440" w:header="720" w:footer="720" w:gutter="0"/>
          <w:cols w:space="720"/>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Business Name: ______________________________</w:t>
      </w:r>
      <w:r w:rsidR="00795FEF">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795FEF" w:rsidRDefault="00795FEF"/>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r>
        <w:t>Date :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Notice of Award of Contract; and the Bidder’s conforme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r>
        <w:t>IN WITNESS whereof the parties hereto have caused this Agreement to be executed in accordance with the laws of the Republic of the Philippines on the day and year first above written.</w:t>
      </w:r>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7C2BEE" w:rsidRDefault="007C2BEE">
      <w:pPr>
        <w:jc w:val="left"/>
      </w:pPr>
      <w:r>
        <w:br w:type="page"/>
      </w:r>
    </w:p>
    <w:p w:rsidR="007C2BEE" w:rsidRDefault="007C2BEE" w:rsidP="007C2BEE">
      <w:pPr>
        <w:pStyle w:val="NoSpacing"/>
        <w:jc w:val="center"/>
        <w:rPr>
          <w:rFonts w:ascii="Verdana" w:hAnsi="Verdana"/>
          <w:b/>
        </w:rPr>
      </w:pPr>
      <w:r w:rsidRPr="00060F1E">
        <w:rPr>
          <w:rFonts w:ascii="Verdana" w:hAnsi="Verdana"/>
          <w:b/>
        </w:rPr>
        <w:t>FOR YOUR INFORMATION!</w:t>
      </w:r>
    </w:p>
    <w:p w:rsidR="00795FEF" w:rsidRPr="00060F1E" w:rsidRDefault="00795FEF" w:rsidP="007C2BEE">
      <w:pPr>
        <w:pStyle w:val="NoSpacing"/>
        <w:jc w:val="center"/>
        <w:rPr>
          <w:rFonts w:ascii="Verdana" w:hAnsi="Verdana"/>
          <w:b/>
        </w:rPr>
      </w:pPr>
    </w:p>
    <w:p w:rsidR="007C2BEE" w:rsidRPr="00060F1E" w:rsidRDefault="007C2BEE" w:rsidP="007C2BEE">
      <w:pPr>
        <w:pStyle w:val="NoSpacing"/>
        <w:jc w:val="center"/>
        <w:rPr>
          <w:rFonts w:ascii="Verdana" w:hAnsi="Verdana"/>
          <w:b/>
        </w:rPr>
      </w:pPr>
      <w:r w:rsidRPr="00060F1E">
        <w:rPr>
          <w:rFonts w:ascii="Verdana" w:hAnsi="Verdana"/>
          <w:b/>
        </w:rPr>
        <w:t>BIDDERS/SUPPLIERS/CONTRACTOR’S</w:t>
      </w:r>
    </w:p>
    <w:p w:rsidR="007C2BEE" w:rsidRDefault="007C2BEE" w:rsidP="007C2BEE"/>
    <w:p w:rsidR="007C2BEE" w:rsidRDefault="007C2BEE" w:rsidP="007C2BEE">
      <w:pPr>
        <w:rPr>
          <w:rFonts w:ascii="Verdana" w:hAnsi="Verdana"/>
          <w:b/>
          <w:sz w:val="20"/>
        </w:rPr>
      </w:pPr>
      <w:r w:rsidRPr="00060F1E">
        <w:rPr>
          <w:rFonts w:ascii="Verdana" w:hAnsi="Verdana"/>
          <w:b/>
          <w:sz w:val="20"/>
          <w:highlight w:val="cyan"/>
        </w:rPr>
        <w:t>ARTICLE 17 – PERMIT FEE FOR PRIVATE CONTRACTORS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85 – DEFINITION OF TERMS</w:t>
      </w:r>
    </w:p>
    <w:p w:rsidR="007C2BEE" w:rsidRDefault="007C2BEE" w:rsidP="007C2BEE">
      <w:pPr>
        <w:rPr>
          <w:rFonts w:ascii="Verdana" w:hAnsi="Verdana"/>
          <w:b/>
          <w:sz w:val="20"/>
        </w:rPr>
      </w:pPr>
    </w:p>
    <w:p w:rsidR="007C2BEE" w:rsidRPr="00B1389C" w:rsidRDefault="007C2BEE" w:rsidP="007C2BEE">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86 – TAX ON BUSINESS SITUATED OUTSIDE THE MUNICIPALITY</w:t>
      </w:r>
    </w:p>
    <w:p w:rsidR="00795FEF" w:rsidRDefault="00795FEF" w:rsidP="007C2BEE">
      <w:pPr>
        <w:rPr>
          <w:rFonts w:ascii="Verdana" w:hAnsi="Verdana"/>
          <w:b/>
          <w:sz w:val="20"/>
        </w:rPr>
      </w:pPr>
    </w:p>
    <w:p w:rsidR="007C2BEE" w:rsidRDefault="007C2BEE" w:rsidP="007C2BEE">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795FEF" w:rsidRDefault="00795FEF" w:rsidP="007C2BEE">
      <w:pPr>
        <w:rPr>
          <w:rFonts w:ascii="Verdana" w:hAnsi="Verdana"/>
          <w:sz w:val="20"/>
        </w:rPr>
      </w:pPr>
    </w:p>
    <w:p w:rsidR="007C2BEE" w:rsidRDefault="007C2BEE" w:rsidP="007C2BEE">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7C2BEE" w:rsidRDefault="007C2BEE" w:rsidP="007C2BEE">
      <w:pPr>
        <w:rPr>
          <w:rFonts w:ascii="Verdana" w:hAnsi="Verdana"/>
          <w:sz w:val="20"/>
        </w:rPr>
      </w:pPr>
    </w:p>
    <w:p w:rsidR="007C2BEE" w:rsidRDefault="007C2BEE" w:rsidP="007C2BEE">
      <w:pPr>
        <w:rPr>
          <w:rFonts w:ascii="Verdana" w:hAnsi="Verdana"/>
          <w:b/>
          <w:sz w:val="20"/>
        </w:rPr>
      </w:pPr>
      <w:r>
        <w:rPr>
          <w:rFonts w:ascii="Verdana" w:hAnsi="Verdana"/>
          <w:b/>
          <w:sz w:val="20"/>
        </w:rPr>
        <w:t>SECTION 87 – IMPOSITION OF CONTRACTOR PERMIT FEE</w:t>
      </w:r>
    </w:p>
    <w:p w:rsidR="00795FEF" w:rsidRDefault="00795FEF" w:rsidP="007C2BEE">
      <w:pPr>
        <w:rPr>
          <w:rFonts w:ascii="Verdana" w:hAnsi="Verdana"/>
          <w:b/>
          <w:sz w:val="20"/>
        </w:rPr>
      </w:pPr>
    </w:p>
    <w:p w:rsidR="007C2BEE" w:rsidRDefault="007C2BEE" w:rsidP="007C2BEE">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7C2BEE" w:rsidRDefault="007C2BEE" w:rsidP="007C2BEE">
      <w:pPr>
        <w:rPr>
          <w:rFonts w:ascii="Verdana" w:hAnsi="Verdana"/>
          <w:b/>
          <w:sz w:val="20"/>
        </w:rPr>
      </w:pPr>
    </w:p>
    <w:p w:rsidR="007C2BEE" w:rsidRDefault="007C2BEE" w:rsidP="007C2BEE">
      <w:pPr>
        <w:rPr>
          <w:rFonts w:ascii="Verdana" w:hAnsi="Verdana"/>
          <w:b/>
          <w:sz w:val="20"/>
        </w:rPr>
      </w:pPr>
      <w:r>
        <w:rPr>
          <w:rFonts w:ascii="Verdana" w:hAnsi="Verdana"/>
          <w:b/>
          <w:sz w:val="20"/>
        </w:rPr>
        <w:t>SECTION 88 – TIME OF PAYMENT</w:t>
      </w:r>
    </w:p>
    <w:p w:rsidR="00795FEF" w:rsidRDefault="00795FEF" w:rsidP="007C2BEE">
      <w:pPr>
        <w:rPr>
          <w:rFonts w:ascii="Verdana" w:hAnsi="Verdana"/>
          <w:b/>
          <w:sz w:val="20"/>
        </w:rPr>
      </w:pPr>
    </w:p>
    <w:p w:rsidR="007C2BEE" w:rsidRDefault="007C2BEE" w:rsidP="007C2BEE">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795FEF" w:rsidRDefault="00795FEF" w:rsidP="00795FEF">
      <w:pPr>
        <w:jc w:val="right"/>
        <w:rPr>
          <w:rFonts w:ascii="Verdana" w:hAnsi="Verdana"/>
          <w:sz w:val="20"/>
        </w:rPr>
      </w:pPr>
    </w:p>
    <w:p w:rsidR="00795FEF" w:rsidRDefault="00795FEF" w:rsidP="00795FEF">
      <w:pPr>
        <w:jc w:val="right"/>
        <w:rPr>
          <w:rFonts w:ascii="Verdana" w:hAnsi="Verdana"/>
          <w:sz w:val="20"/>
        </w:rPr>
      </w:pPr>
    </w:p>
    <w:p w:rsidR="00795FEF" w:rsidRDefault="00795FEF" w:rsidP="00795FEF">
      <w:pPr>
        <w:jc w:val="right"/>
        <w:rPr>
          <w:rFonts w:ascii="Verdana" w:hAnsi="Verdana"/>
          <w:sz w:val="20"/>
        </w:rPr>
      </w:pPr>
    </w:p>
    <w:p w:rsidR="00795FEF" w:rsidRDefault="00795FEF" w:rsidP="00795FEF">
      <w:pPr>
        <w:jc w:val="right"/>
        <w:rPr>
          <w:rFonts w:ascii="Verdana" w:hAnsi="Verdana"/>
          <w:sz w:val="20"/>
        </w:rPr>
      </w:pPr>
    </w:p>
    <w:p w:rsidR="007C2BEE" w:rsidRPr="00DB0FE9" w:rsidRDefault="00795FEF" w:rsidP="00795FEF">
      <w:pPr>
        <w:jc w:val="left"/>
        <w:rPr>
          <w:rFonts w:ascii="Verdana" w:hAnsi="Verdana"/>
          <w:b/>
          <w:sz w:val="20"/>
        </w:rPr>
      </w:pPr>
      <w:r w:rsidRPr="00795FEF">
        <w:rPr>
          <w:rFonts w:ascii="Verdana" w:hAnsi="Verdana"/>
          <w:sz w:val="20"/>
          <w:highlight w:val="yellow"/>
        </w:rPr>
        <w:t>*</w:t>
      </w:r>
      <w:r w:rsidR="007C2BEE" w:rsidRPr="00795FEF">
        <w:rPr>
          <w:rFonts w:ascii="Verdana" w:hAnsi="Verdana"/>
          <w:b/>
          <w:i/>
          <w:sz w:val="18"/>
          <w:highlight w:val="yellow"/>
        </w:rPr>
        <w:t>As per 2022 Revised Omnibus Revenue Code of the Municipality of Compostela</w:t>
      </w:r>
      <w:r w:rsidR="007C2BEE" w:rsidRPr="00795FEF">
        <w:rPr>
          <w:rFonts w:ascii="Verdana" w:hAnsi="Verdana"/>
          <w:b/>
          <w:i/>
          <w:sz w:val="16"/>
          <w:highlight w:val="yellow"/>
        </w:rPr>
        <w:t>.</w:t>
      </w:r>
    </w:p>
    <w:p w:rsidR="007C2BEE" w:rsidRPr="004B43AE" w:rsidRDefault="007C2BEE" w:rsidP="007C2BEE">
      <w:pPr>
        <w:rPr>
          <w:rFonts w:ascii="Verdana" w:hAnsi="Verdana"/>
          <w:sz w:val="20"/>
        </w:rPr>
      </w:pPr>
    </w:p>
    <w:p w:rsidR="007C2BEE" w:rsidRDefault="007C2BEE" w:rsidP="007C2BEE">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C29B1" w:rsidRDefault="003C29B1">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3C29B1" w:rsidRDefault="003C29B1">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3C29B1" w:rsidRDefault="003C29B1"/>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3C29B1" w:rsidRDefault="003C29B1"/>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C29B1" w:rsidRDefault="003C29B1">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3C29B1" w:rsidRDefault="003C29B1">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3C29B1" w:rsidRDefault="003C29B1">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3C29B1" w:rsidRDefault="003C29B1">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06" w:rsidRDefault="00865706">
      <w:r>
        <w:separator/>
      </w:r>
    </w:p>
  </w:endnote>
  <w:endnote w:type="continuationSeparator" w:id="0">
    <w:p w:rsidR="00865706" w:rsidRDefault="0086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jc w:val="center"/>
      <w:rPr>
        <w:sz w:val="20"/>
        <w:szCs w:val="20"/>
      </w:rPr>
    </w:pPr>
    <w:r>
      <w:rPr>
        <w:sz w:val="20"/>
        <w:szCs w:val="20"/>
      </w:rPr>
      <w:fldChar w:fldCharType="begin"/>
    </w:r>
    <w:r>
      <w:rPr>
        <w:sz w:val="20"/>
        <w:szCs w:val="20"/>
      </w:rPr>
      <w:instrText>PAGE</w:instrText>
    </w:r>
    <w:r>
      <w:rPr>
        <w:sz w:val="20"/>
        <w:szCs w:val="20"/>
      </w:rPr>
      <w:fldChar w:fldCharType="separate"/>
    </w:r>
    <w:r w:rsidR="00D566CC">
      <w:rPr>
        <w:noProof/>
        <w:sz w:val="20"/>
        <w:szCs w:val="20"/>
      </w:rPr>
      <w:t>6</w:t>
    </w:r>
    <w:r>
      <w:rPr>
        <w:sz w:val="20"/>
        <w:szCs w:val="20"/>
      </w:rPr>
      <w:fldChar w:fldCharType="end"/>
    </w:r>
  </w:p>
  <w:p w:rsidR="003C29B1" w:rsidRDefault="003C29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jc w:val="center"/>
      <w:rPr>
        <w:sz w:val="20"/>
        <w:szCs w:val="20"/>
      </w:rPr>
    </w:pPr>
    <w:r>
      <w:rPr>
        <w:sz w:val="20"/>
        <w:szCs w:val="20"/>
      </w:rPr>
      <w:fldChar w:fldCharType="begin"/>
    </w:r>
    <w:r>
      <w:rPr>
        <w:sz w:val="20"/>
        <w:szCs w:val="20"/>
      </w:rPr>
      <w:instrText>PAGE</w:instrText>
    </w:r>
    <w:r>
      <w:rPr>
        <w:sz w:val="20"/>
        <w:szCs w:val="20"/>
      </w:rPr>
      <w:fldChar w:fldCharType="separate"/>
    </w:r>
    <w:r w:rsidR="00D566CC">
      <w:rPr>
        <w:noProof/>
        <w:sz w:val="20"/>
        <w:szCs w:val="20"/>
      </w:rPr>
      <w:t>16</w:t>
    </w:r>
    <w:r>
      <w:rPr>
        <w:sz w:val="20"/>
        <w:szCs w:val="20"/>
      </w:rPr>
      <w:fldChar w:fldCharType="end"/>
    </w:r>
  </w:p>
  <w:p w:rsidR="003C29B1" w:rsidRDefault="003C29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jc w:val="center"/>
      <w:rPr>
        <w:sz w:val="20"/>
        <w:szCs w:val="20"/>
      </w:rPr>
    </w:pPr>
    <w:r>
      <w:rPr>
        <w:sz w:val="20"/>
        <w:szCs w:val="20"/>
      </w:rPr>
      <w:fldChar w:fldCharType="begin"/>
    </w:r>
    <w:r>
      <w:rPr>
        <w:sz w:val="20"/>
        <w:szCs w:val="20"/>
      </w:rPr>
      <w:instrText>PAGE</w:instrText>
    </w:r>
    <w:r>
      <w:rPr>
        <w:sz w:val="20"/>
        <w:szCs w:val="20"/>
      </w:rPr>
      <w:fldChar w:fldCharType="separate"/>
    </w:r>
    <w:r w:rsidR="00D566CC">
      <w:rPr>
        <w:noProof/>
        <w:sz w:val="20"/>
        <w:szCs w:val="20"/>
      </w:rPr>
      <w:t>18</w:t>
    </w:r>
    <w:r>
      <w:rPr>
        <w:sz w:val="20"/>
        <w:szCs w:val="20"/>
      </w:rPr>
      <w:fldChar w:fldCharType="end"/>
    </w:r>
  </w:p>
  <w:p w:rsidR="003C29B1" w:rsidRDefault="003C29B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jc w:val="center"/>
      <w:rPr>
        <w:sz w:val="20"/>
        <w:szCs w:val="20"/>
      </w:rPr>
    </w:pPr>
    <w:r>
      <w:rPr>
        <w:sz w:val="20"/>
        <w:szCs w:val="20"/>
      </w:rPr>
      <w:fldChar w:fldCharType="begin"/>
    </w:r>
    <w:r>
      <w:rPr>
        <w:sz w:val="20"/>
        <w:szCs w:val="20"/>
      </w:rPr>
      <w:instrText>PAGE</w:instrText>
    </w:r>
    <w:r>
      <w:rPr>
        <w:sz w:val="20"/>
        <w:szCs w:val="20"/>
      </w:rPr>
      <w:fldChar w:fldCharType="separate"/>
    </w:r>
    <w:r w:rsidR="00D566CC">
      <w:rPr>
        <w:noProof/>
        <w:sz w:val="20"/>
        <w:szCs w:val="20"/>
      </w:rPr>
      <w:t>21</w:t>
    </w:r>
    <w:r>
      <w:rPr>
        <w:sz w:val="20"/>
        <w:szCs w:val="20"/>
      </w:rPr>
      <w:fldChar w:fldCharType="end"/>
    </w:r>
  </w:p>
  <w:p w:rsidR="003C29B1" w:rsidRDefault="003C29B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3C29B1" w:rsidRDefault="003C29B1">
        <w:pPr>
          <w:pStyle w:val="Footer"/>
          <w:jc w:val="center"/>
          <w:rPr>
            <w:sz w:val="20"/>
          </w:rPr>
        </w:pPr>
        <w:r>
          <w:rPr>
            <w:sz w:val="20"/>
          </w:rPr>
          <w:fldChar w:fldCharType="begin"/>
        </w:r>
        <w:r>
          <w:rPr>
            <w:sz w:val="20"/>
          </w:rPr>
          <w:instrText xml:space="preserve"> PAGE   \* MERGEFORMAT </w:instrText>
        </w:r>
        <w:r>
          <w:rPr>
            <w:sz w:val="20"/>
          </w:rPr>
          <w:fldChar w:fldCharType="separate"/>
        </w:r>
        <w:r w:rsidR="00D566CC">
          <w:rPr>
            <w:noProof/>
            <w:sz w:val="20"/>
          </w:rPr>
          <w:t>24</w:t>
        </w:r>
        <w:r>
          <w:rPr>
            <w:sz w:val="20"/>
          </w:rPr>
          <w:fldChar w:fldCharType="end"/>
        </w:r>
      </w:p>
    </w:sdtContent>
  </w:sdt>
  <w:p w:rsidR="003C29B1" w:rsidRDefault="003C29B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jc w:val="center"/>
      <w:rPr>
        <w:sz w:val="20"/>
        <w:szCs w:val="20"/>
      </w:rPr>
    </w:pPr>
    <w:r>
      <w:rPr>
        <w:sz w:val="20"/>
        <w:szCs w:val="20"/>
      </w:rPr>
      <w:fldChar w:fldCharType="begin"/>
    </w:r>
    <w:r>
      <w:rPr>
        <w:sz w:val="20"/>
        <w:szCs w:val="20"/>
      </w:rPr>
      <w:instrText>PAGE</w:instrText>
    </w:r>
    <w:r>
      <w:rPr>
        <w:sz w:val="20"/>
        <w:szCs w:val="20"/>
      </w:rPr>
      <w:fldChar w:fldCharType="separate"/>
    </w:r>
    <w:r w:rsidR="00D566CC">
      <w:rPr>
        <w:noProof/>
        <w:sz w:val="20"/>
        <w:szCs w:val="20"/>
      </w:rPr>
      <w:t>35</w:t>
    </w:r>
    <w:r>
      <w:rPr>
        <w:sz w:val="20"/>
        <w:szCs w:val="20"/>
      </w:rPr>
      <w:fldChar w:fldCharType="end"/>
    </w:r>
  </w:p>
  <w:p w:rsidR="003C29B1" w:rsidRDefault="003C29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06" w:rsidRDefault="00865706">
      <w:r>
        <w:separator/>
      </w:r>
    </w:p>
  </w:footnote>
  <w:footnote w:type="continuationSeparator" w:id="0">
    <w:p w:rsidR="00865706" w:rsidRDefault="0086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B1" w:rsidRDefault="003C29B1">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78D"/>
    <w:rsid w:val="00013C8A"/>
    <w:rsid w:val="00015F80"/>
    <w:rsid w:val="00016A3D"/>
    <w:rsid w:val="00020B24"/>
    <w:rsid w:val="00030D05"/>
    <w:rsid w:val="00030DA2"/>
    <w:rsid w:val="00031634"/>
    <w:rsid w:val="00032535"/>
    <w:rsid w:val="00032FC4"/>
    <w:rsid w:val="00041AC9"/>
    <w:rsid w:val="00042799"/>
    <w:rsid w:val="0004312A"/>
    <w:rsid w:val="000451D7"/>
    <w:rsid w:val="00045B84"/>
    <w:rsid w:val="00050B7D"/>
    <w:rsid w:val="00052475"/>
    <w:rsid w:val="000539C1"/>
    <w:rsid w:val="000572E5"/>
    <w:rsid w:val="00061838"/>
    <w:rsid w:val="00061E3E"/>
    <w:rsid w:val="00062919"/>
    <w:rsid w:val="00063BB9"/>
    <w:rsid w:val="000642BC"/>
    <w:rsid w:val="00065641"/>
    <w:rsid w:val="00065E65"/>
    <w:rsid w:val="00066FC6"/>
    <w:rsid w:val="00071706"/>
    <w:rsid w:val="000821F7"/>
    <w:rsid w:val="00082CA0"/>
    <w:rsid w:val="00084B30"/>
    <w:rsid w:val="00087158"/>
    <w:rsid w:val="0009009E"/>
    <w:rsid w:val="000923E0"/>
    <w:rsid w:val="0009244C"/>
    <w:rsid w:val="00093CCD"/>
    <w:rsid w:val="000972C3"/>
    <w:rsid w:val="000979CE"/>
    <w:rsid w:val="000A03E3"/>
    <w:rsid w:val="000A09E8"/>
    <w:rsid w:val="000A3AC5"/>
    <w:rsid w:val="000B10BE"/>
    <w:rsid w:val="000B7BE0"/>
    <w:rsid w:val="000C266F"/>
    <w:rsid w:val="000C5347"/>
    <w:rsid w:val="000C71AF"/>
    <w:rsid w:val="000D0169"/>
    <w:rsid w:val="000D33E5"/>
    <w:rsid w:val="000D5569"/>
    <w:rsid w:val="000D78E1"/>
    <w:rsid w:val="000E1E8F"/>
    <w:rsid w:val="000E2584"/>
    <w:rsid w:val="000E2921"/>
    <w:rsid w:val="000F455F"/>
    <w:rsid w:val="000F4EA9"/>
    <w:rsid w:val="000F743C"/>
    <w:rsid w:val="00100158"/>
    <w:rsid w:val="00102D4B"/>
    <w:rsid w:val="00102EA7"/>
    <w:rsid w:val="00104FC2"/>
    <w:rsid w:val="00107227"/>
    <w:rsid w:val="00107DF6"/>
    <w:rsid w:val="00111AE5"/>
    <w:rsid w:val="001145C0"/>
    <w:rsid w:val="001207CA"/>
    <w:rsid w:val="00122588"/>
    <w:rsid w:val="00124B28"/>
    <w:rsid w:val="00125D93"/>
    <w:rsid w:val="0012602E"/>
    <w:rsid w:val="00131872"/>
    <w:rsid w:val="00131DD0"/>
    <w:rsid w:val="00132245"/>
    <w:rsid w:val="00134975"/>
    <w:rsid w:val="00142064"/>
    <w:rsid w:val="0014454D"/>
    <w:rsid w:val="00150230"/>
    <w:rsid w:val="00156C0F"/>
    <w:rsid w:val="00165237"/>
    <w:rsid w:val="001659A5"/>
    <w:rsid w:val="00167473"/>
    <w:rsid w:val="00170211"/>
    <w:rsid w:val="001708C6"/>
    <w:rsid w:val="0017188E"/>
    <w:rsid w:val="00172E32"/>
    <w:rsid w:val="0017320D"/>
    <w:rsid w:val="00175C3D"/>
    <w:rsid w:val="00180EEE"/>
    <w:rsid w:val="00183B4D"/>
    <w:rsid w:val="00184EF5"/>
    <w:rsid w:val="00187ACC"/>
    <w:rsid w:val="00190122"/>
    <w:rsid w:val="0019014E"/>
    <w:rsid w:val="0019468A"/>
    <w:rsid w:val="001956E1"/>
    <w:rsid w:val="001A4F79"/>
    <w:rsid w:val="001A5797"/>
    <w:rsid w:val="001A5D7F"/>
    <w:rsid w:val="001A72DB"/>
    <w:rsid w:val="001B0140"/>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77B1"/>
    <w:rsid w:val="001E7ED7"/>
    <w:rsid w:val="001F0AC6"/>
    <w:rsid w:val="001F3290"/>
    <w:rsid w:val="001F43C5"/>
    <w:rsid w:val="001F4F32"/>
    <w:rsid w:val="001F5564"/>
    <w:rsid w:val="001F7C14"/>
    <w:rsid w:val="00201E0F"/>
    <w:rsid w:val="00204673"/>
    <w:rsid w:val="00206358"/>
    <w:rsid w:val="002103B8"/>
    <w:rsid w:val="002153C8"/>
    <w:rsid w:val="00220898"/>
    <w:rsid w:val="002240D8"/>
    <w:rsid w:val="002263E7"/>
    <w:rsid w:val="00230621"/>
    <w:rsid w:val="00230B44"/>
    <w:rsid w:val="0023105D"/>
    <w:rsid w:val="00233FE0"/>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3A25"/>
    <w:rsid w:val="0028690A"/>
    <w:rsid w:val="00287833"/>
    <w:rsid w:val="00293946"/>
    <w:rsid w:val="00295462"/>
    <w:rsid w:val="00295904"/>
    <w:rsid w:val="00296D08"/>
    <w:rsid w:val="002A030F"/>
    <w:rsid w:val="002A4135"/>
    <w:rsid w:val="002A5355"/>
    <w:rsid w:val="002A622E"/>
    <w:rsid w:val="002A7447"/>
    <w:rsid w:val="002B055D"/>
    <w:rsid w:val="002B1F2E"/>
    <w:rsid w:val="002B2634"/>
    <w:rsid w:val="002B3C28"/>
    <w:rsid w:val="002B787E"/>
    <w:rsid w:val="002C1148"/>
    <w:rsid w:val="002C136A"/>
    <w:rsid w:val="002C3187"/>
    <w:rsid w:val="002C3D2F"/>
    <w:rsid w:val="002D2CC4"/>
    <w:rsid w:val="002E0896"/>
    <w:rsid w:val="002E0EFF"/>
    <w:rsid w:val="002E11C5"/>
    <w:rsid w:val="002E15D8"/>
    <w:rsid w:val="002E1E43"/>
    <w:rsid w:val="002E5C33"/>
    <w:rsid w:val="002E7477"/>
    <w:rsid w:val="002F0189"/>
    <w:rsid w:val="002F21DE"/>
    <w:rsid w:val="002F25CF"/>
    <w:rsid w:val="002F45CD"/>
    <w:rsid w:val="002F474B"/>
    <w:rsid w:val="002F6CEC"/>
    <w:rsid w:val="00300C13"/>
    <w:rsid w:val="003016EB"/>
    <w:rsid w:val="003017C1"/>
    <w:rsid w:val="00303B30"/>
    <w:rsid w:val="0030673E"/>
    <w:rsid w:val="00312A63"/>
    <w:rsid w:val="00313938"/>
    <w:rsid w:val="00313A49"/>
    <w:rsid w:val="00313D94"/>
    <w:rsid w:val="00313EA7"/>
    <w:rsid w:val="00314DD2"/>
    <w:rsid w:val="003170A7"/>
    <w:rsid w:val="00321B53"/>
    <w:rsid w:val="0032201C"/>
    <w:rsid w:val="00324C8A"/>
    <w:rsid w:val="0032588A"/>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94"/>
    <w:rsid w:val="00353ACD"/>
    <w:rsid w:val="00355C73"/>
    <w:rsid w:val="00360DCA"/>
    <w:rsid w:val="0036107F"/>
    <w:rsid w:val="0036379D"/>
    <w:rsid w:val="003640CA"/>
    <w:rsid w:val="00366F83"/>
    <w:rsid w:val="00370161"/>
    <w:rsid w:val="00373B88"/>
    <w:rsid w:val="00373F5E"/>
    <w:rsid w:val="00377961"/>
    <w:rsid w:val="003813A2"/>
    <w:rsid w:val="0038244E"/>
    <w:rsid w:val="00382BCD"/>
    <w:rsid w:val="0038383A"/>
    <w:rsid w:val="0038578E"/>
    <w:rsid w:val="00385CD7"/>
    <w:rsid w:val="003867A3"/>
    <w:rsid w:val="003879CF"/>
    <w:rsid w:val="00394787"/>
    <w:rsid w:val="003949F2"/>
    <w:rsid w:val="00394E74"/>
    <w:rsid w:val="00395EEF"/>
    <w:rsid w:val="00396262"/>
    <w:rsid w:val="003968AB"/>
    <w:rsid w:val="003977D8"/>
    <w:rsid w:val="00397C7A"/>
    <w:rsid w:val="003A5C16"/>
    <w:rsid w:val="003A7118"/>
    <w:rsid w:val="003B074A"/>
    <w:rsid w:val="003B5434"/>
    <w:rsid w:val="003B59A5"/>
    <w:rsid w:val="003B59AB"/>
    <w:rsid w:val="003B7040"/>
    <w:rsid w:val="003C03B4"/>
    <w:rsid w:val="003C07EC"/>
    <w:rsid w:val="003C29B1"/>
    <w:rsid w:val="003C45D8"/>
    <w:rsid w:val="003C5532"/>
    <w:rsid w:val="003C70B3"/>
    <w:rsid w:val="003D14FD"/>
    <w:rsid w:val="003D3FBD"/>
    <w:rsid w:val="003D521F"/>
    <w:rsid w:val="003D657F"/>
    <w:rsid w:val="003D7363"/>
    <w:rsid w:val="003D73BA"/>
    <w:rsid w:val="003D7411"/>
    <w:rsid w:val="003E002F"/>
    <w:rsid w:val="003E17CE"/>
    <w:rsid w:val="003E19B1"/>
    <w:rsid w:val="003E2536"/>
    <w:rsid w:val="003E6163"/>
    <w:rsid w:val="003F016D"/>
    <w:rsid w:val="003F340B"/>
    <w:rsid w:val="003F4D7A"/>
    <w:rsid w:val="004010F9"/>
    <w:rsid w:val="00401CC8"/>
    <w:rsid w:val="004032BE"/>
    <w:rsid w:val="00403FF8"/>
    <w:rsid w:val="004041AE"/>
    <w:rsid w:val="004076F6"/>
    <w:rsid w:val="00410339"/>
    <w:rsid w:val="00411EE4"/>
    <w:rsid w:val="0041467B"/>
    <w:rsid w:val="00414E00"/>
    <w:rsid w:val="00415BD4"/>
    <w:rsid w:val="004161EE"/>
    <w:rsid w:val="0042369B"/>
    <w:rsid w:val="004236B6"/>
    <w:rsid w:val="00426D6C"/>
    <w:rsid w:val="00426F7A"/>
    <w:rsid w:val="00427C2E"/>
    <w:rsid w:val="004308C7"/>
    <w:rsid w:val="004312D9"/>
    <w:rsid w:val="00432AAE"/>
    <w:rsid w:val="00433F2D"/>
    <w:rsid w:val="00434783"/>
    <w:rsid w:val="0043613A"/>
    <w:rsid w:val="00443DA0"/>
    <w:rsid w:val="004462E3"/>
    <w:rsid w:val="00451885"/>
    <w:rsid w:val="00452915"/>
    <w:rsid w:val="00452BA9"/>
    <w:rsid w:val="004536E5"/>
    <w:rsid w:val="00453C90"/>
    <w:rsid w:val="0046112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91169"/>
    <w:rsid w:val="00493D58"/>
    <w:rsid w:val="004A1C3E"/>
    <w:rsid w:val="004A522D"/>
    <w:rsid w:val="004A5421"/>
    <w:rsid w:val="004A7C94"/>
    <w:rsid w:val="004B145B"/>
    <w:rsid w:val="004B7273"/>
    <w:rsid w:val="004C0F3C"/>
    <w:rsid w:val="004C739A"/>
    <w:rsid w:val="004C7FA1"/>
    <w:rsid w:val="004D08B2"/>
    <w:rsid w:val="004E0157"/>
    <w:rsid w:val="004E17AD"/>
    <w:rsid w:val="004E1E3A"/>
    <w:rsid w:val="004E383C"/>
    <w:rsid w:val="004E4D41"/>
    <w:rsid w:val="004E6839"/>
    <w:rsid w:val="00500C5C"/>
    <w:rsid w:val="00501116"/>
    <w:rsid w:val="005038C0"/>
    <w:rsid w:val="005039F6"/>
    <w:rsid w:val="00503E32"/>
    <w:rsid w:val="00505CE0"/>
    <w:rsid w:val="00510193"/>
    <w:rsid w:val="00510D49"/>
    <w:rsid w:val="00514913"/>
    <w:rsid w:val="00515111"/>
    <w:rsid w:val="0051627C"/>
    <w:rsid w:val="005165E0"/>
    <w:rsid w:val="00517465"/>
    <w:rsid w:val="00520083"/>
    <w:rsid w:val="00520445"/>
    <w:rsid w:val="00520E98"/>
    <w:rsid w:val="005231A0"/>
    <w:rsid w:val="00523B4C"/>
    <w:rsid w:val="00526007"/>
    <w:rsid w:val="005333F0"/>
    <w:rsid w:val="0053354D"/>
    <w:rsid w:val="00533897"/>
    <w:rsid w:val="0053400C"/>
    <w:rsid w:val="0053534C"/>
    <w:rsid w:val="0053650E"/>
    <w:rsid w:val="0053681E"/>
    <w:rsid w:val="00541C00"/>
    <w:rsid w:val="005429D5"/>
    <w:rsid w:val="0054337D"/>
    <w:rsid w:val="005442A8"/>
    <w:rsid w:val="0054438C"/>
    <w:rsid w:val="00547545"/>
    <w:rsid w:val="00552AE3"/>
    <w:rsid w:val="0055413C"/>
    <w:rsid w:val="00555036"/>
    <w:rsid w:val="005564D5"/>
    <w:rsid w:val="0056050F"/>
    <w:rsid w:val="00560994"/>
    <w:rsid w:val="005611F6"/>
    <w:rsid w:val="00561AE6"/>
    <w:rsid w:val="005705A2"/>
    <w:rsid w:val="00574DBC"/>
    <w:rsid w:val="00574E45"/>
    <w:rsid w:val="005779EB"/>
    <w:rsid w:val="00577F04"/>
    <w:rsid w:val="005809D6"/>
    <w:rsid w:val="005819AB"/>
    <w:rsid w:val="005822E1"/>
    <w:rsid w:val="00582FF2"/>
    <w:rsid w:val="00585CFF"/>
    <w:rsid w:val="00586A77"/>
    <w:rsid w:val="00587248"/>
    <w:rsid w:val="00590065"/>
    <w:rsid w:val="00595BD0"/>
    <w:rsid w:val="005A04CF"/>
    <w:rsid w:val="005A04FE"/>
    <w:rsid w:val="005A288B"/>
    <w:rsid w:val="005A45A7"/>
    <w:rsid w:val="005A680F"/>
    <w:rsid w:val="005A7CA8"/>
    <w:rsid w:val="005B12AC"/>
    <w:rsid w:val="005B17DD"/>
    <w:rsid w:val="005B1BC8"/>
    <w:rsid w:val="005B245A"/>
    <w:rsid w:val="005B4645"/>
    <w:rsid w:val="005B48A1"/>
    <w:rsid w:val="005C0181"/>
    <w:rsid w:val="005C0C08"/>
    <w:rsid w:val="005C15F4"/>
    <w:rsid w:val="005C6152"/>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C60"/>
    <w:rsid w:val="0060120C"/>
    <w:rsid w:val="00603A4E"/>
    <w:rsid w:val="006073D7"/>
    <w:rsid w:val="0061431F"/>
    <w:rsid w:val="006160C5"/>
    <w:rsid w:val="006174A8"/>
    <w:rsid w:val="006247B1"/>
    <w:rsid w:val="00624901"/>
    <w:rsid w:val="006264C0"/>
    <w:rsid w:val="00626EA2"/>
    <w:rsid w:val="00630A72"/>
    <w:rsid w:val="0063204E"/>
    <w:rsid w:val="00633926"/>
    <w:rsid w:val="00641362"/>
    <w:rsid w:val="00643B70"/>
    <w:rsid w:val="00646D5C"/>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77D18"/>
    <w:rsid w:val="00685CC4"/>
    <w:rsid w:val="0068610C"/>
    <w:rsid w:val="00686B72"/>
    <w:rsid w:val="00687F81"/>
    <w:rsid w:val="00693605"/>
    <w:rsid w:val="00693C16"/>
    <w:rsid w:val="00695C6F"/>
    <w:rsid w:val="00697360"/>
    <w:rsid w:val="006A39DB"/>
    <w:rsid w:val="006A3F2D"/>
    <w:rsid w:val="006A4BB0"/>
    <w:rsid w:val="006B6F0A"/>
    <w:rsid w:val="006C0395"/>
    <w:rsid w:val="006C22B2"/>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4478"/>
    <w:rsid w:val="00707C79"/>
    <w:rsid w:val="007111F6"/>
    <w:rsid w:val="00713DEC"/>
    <w:rsid w:val="00714A0D"/>
    <w:rsid w:val="00714B38"/>
    <w:rsid w:val="00714CB7"/>
    <w:rsid w:val="0071578C"/>
    <w:rsid w:val="00715DE0"/>
    <w:rsid w:val="00715FA0"/>
    <w:rsid w:val="007215D8"/>
    <w:rsid w:val="00726903"/>
    <w:rsid w:val="0073034A"/>
    <w:rsid w:val="00730515"/>
    <w:rsid w:val="00735C3A"/>
    <w:rsid w:val="0073652F"/>
    <w:rsid w:val="00736921"/>
    <w:rsid w:val="00737EF5"/>
    <w:rsid w:val="00742868"/>
    <w:rsid w:val="00743D27"/>
    <w:rsid w:val="00746DD1"/>
    <w:rsid w:val="007471C0"/>
    <w:rsid w:val="00747A84"/>
    <w:rsid w:val="007552E9"/>
    <w:rsid w:val="00757542"/>
    <w:rsid w:val="00761128"/>
    <w:rsid w:val="0076459A"/>
    <w:rsid w:val="00764C11"/>
    <w:rsid w:val="00764FC5"/>
    <w:rsid w:val="00765739"/>
    <w:rsid w:val="00771964"/>
    <w:rsid w:val="00774368"/>
    <w:rsid w:val="00775E6E"/>
    <w:rsid w:val="00780054"/>
    <w:rsid w:val="00780873"/>
    <w:rsid w:val="00780A5D"/>
    <w:rsid w:val="00780FD5"/>
    <w:rsid w:val="00781EC3"/>
    <w:rsid w:val="0078490A"/>
    <w:rsid w:val="00791FE1"/>
    <w:rsid w:val="00794034"/>
    <w:rsid w:val="007941D9"/>
    <w:rsid w:val="00794601"/>
    <w:rsid w:val="00795F73"/>
    <w:rsid w:val="00795FEF"/>
    <w:rsid w:val="007968DD"/>
    <w:rsid w:val="00797044"/>
    <w:rsid w:val="007A329F"/>
    <w:rsid w:val="007B0D6F"/>
    <w:rsid w:val="007B36C3"/>
    <w:rsid w:val="007B4397"/>
    <w:rsid w:val="007B54EF"/>
    <w:rsid w:val="007B5C8C"/>
    <w:rsid w:val="007B5DCB"/>
    <w:rsid w:val="007B7679"/>
    <w:rsid w:val="007B7AB7"/>
    <w:rsid w:val="007C2BEE"/>
    <w:rsid w:val="007C309B"/>
    <w:rsid w:val="007C4131"/>
    <w:rsid w:val="007D0741"/>
    <w:rsid w:val="007D212D"/>
    <w:rsid w:val="007D4911"/>
    <w:rsid w:val="007D5023"/>
    <w:rsid w:val="007D62C9"/>
    <w:rsid w:val="007D781E"/>
    <w:rsid w:val="007E12BF"/>
    <w:rsid w:val="007E1750"/>
    <w:rsid w:val="007E1B9E"/>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63B68"/>
    <w:rsid w:val="0086503B"/>
    <w:rsid w:val="00865706"/>
    <w:rsid w:val="00866DED"/>
    <w:rsid w:val="0086757D"/>
    <w:rsid w:val="008704D5"/>
    <w:rsid w:val="00874A8F"/>
    <w:rsid w:val="008756D7"/>
    <w:rsid w:val="00880450"/>
    <w:rsid w:val="008843D6"/>
    <w:rsid w:val="00886306"/>
    <w:rsid w:val="008878E2"/>
    <w:rsid w:val="00887FC1"/>
    <w:rsid w:val="008960BF"/>
    <w:rsid w:val="008A0110"/>
    <w:rsid w:val="008A4DF8"/>
    <w:rsid w:val="008A5FA8"/>
    <w:rsid w:val="008B09FD"/>
    <w:rsid w:val="008B3CAE"/>
    <w:rsid w:val="008B6832"/>
    <w:rsid w:val="008B687B"/>
    <w:rsid w:val="008B7D3C"/>
    <w:rsid w:val="008C290F"/>
    <w:rsid w:val="008C68C3"/>
    <w:rsid w:val="008C6A3A"/>
    <w:rsid w:val="008C7CA1"/>
    <w:rsid w:val="008C7EA2"/>
    <w:rsid w:val="008D21C0"/>
    <w:rsid w:val="008D2CAD"/>
    <w:rsid w:val="008D4C63"/>
    <w:rsid w:val="008D5A90"/>
    <w:rsid w:val="008D78A7"/>
    <w:rsid w:val="008E0AA3"/>
    <w:rsid w:val="008E18EE"/>
    <w:rsid w:val="008E356D"/>
    <w:rsid w:val="008E3649"/>
    <w:rsid w:val="008E37F9"/>
    <w:rsid w:val="008E3AD0"/>
    <w:rsid w:val="008E3C0C"/>
    <w:rsid w:val="008E47C3"/>
    <w:rsid w:val="008E4BBF"/>
    <w:rsid w:val="008E57DA"/>
    <w:rsid w:val="008E6BDD"/>
    <w:rsid w:val="008E7F42"/>
    <w:rsid w:val="008F1BF7"/>
    <w:rsid w:val="008F65FA"/>
    <w:rsid w:val="008F6745"/>
    <w:rsid w:val="00900929"/>
    <w:rsid w:val="00900C93"/>
    <w:rsid w:val="009017FB"/>
    <w:rsid w:val="00905366"/>
    <w:rsid w:val="00914018"/>
    <w:rsid w:val="00914527"/>
    <w:rsid w:val="00914B8E"/>
    <w:rsid w:val="009172F5"/>
    <w:rsid w:val="00917F92"/>
    <w:rsid w:val="00921173"/>
    <w:rsid w:val="009223D6"/>
    <w:rsid w:val="009227C4"/>
    <w:rsid w:val="009230CC"/>
    <w:rsid w:val="00926C43"/>
    <w:rsid w:val="00935734"/>
    <w:rsid w:val="00940EF1"/>
    <w:rsid w:val="0094223C"/>
    <w:rsid w:val="0094355D"/>
    <w:rsid w:val="0094474C"/>
    <w:rsid w:val="0094485C"/>
    <w:rsid w:val="00946CF5"/>
    <w:rsid w:val="0094795C"/>
    <w:rsid w:val="00952BE9"/>
    <w:rsid w:val="009534FD"/>
    <w:rsid w:val="00955108"/>
    <w:rsid w:val="00956B9B"/>
    <w:rsid w:val="0095778E"/>
    <w:rsid w:val="00962006"/>
    <w:rsid w:val="009635A5"/>
    <w:rsid w:val="00967CCE"/>
    <w:rsid w:val="00970995"/>
    <w:rsid w:val="009710BA"/>
    <w:rsid w:val="00972D3C"/>
    <w:rsid w:val="0097674B"/>
    <w:rsid w:val="0098093B"/>
    <w:rsid w:val="00981584"/>
    <w:rsid w:val="009839CE"/>
    <w:rsid w:val="00991B84"/>
    <w:rsid w:val="0099292C"/>
    <w:rsid w:val="00995B9E"/>
    <w:rsid w:val="0099655E"/>
    <w:rsid w:val="00996931"/>
    <w:rsid w:val="009A0979"/>
    <w:rsid w:val="009A2590"/>
    <w:rsid w:val="009A48DD"/>
    <w:rsid w:val="009A569F"/>
    <w:rsid w:val="009A7015"/>
    <w:rsid w:val="009B15A0"/>
    <w:rsid w:val="009B2AD6"/>
    <w:rsid w:val="009B6455"/>
    <w:rsid w:val="009C3A01"/>
    <w:rsid w:val="009C5106"/>
    <w:rsid w:val="009C5215"/>
    <w:rsid w:val="009C74B4"/>
    <w:rsid w:val="009D2F89"/>
    <w:rsid w:val="009E1190"/>
    <w:rsid w:val="009E1F60"/>
    <w:rsid w:val="009E20E7"/>
    <w:rsid w:val="009E271D"/>
    <w:rsid w:val="009E45DB"/>
    <w:rsid w:val="009E499F"/>
    <w:rsid w:val="009E6849"/>
    <w:rsid w:val="009E6EF3"/>
    <w:rsid w:val="009E7DB3"/>
    <w:rsid w:val="009F11E4"/>
    <w:rsid w:val="009F1758"/>
    <w:rsid w:val="009F3A7C"/>
    <w:rsid w:val="009F5550"/>
    <w:rsid w:val="00A035A2"/>
    <w:rsid w:val="00A03AEB"/>
    <w:rsid w:val="00A03C71"/>
    <w:rsid w:val="00A06CA5"/>
    <w:rsid w:val="00A10788"/>
    <w:rsid w:val="00A10E46"/>
    <w:rsid w:val="00A13E5E"/>
    <w:rsid w:val="00A15CDF"/>
    <w:rsid w:val="00A15CFE"/>
    <w:rsid w:val="00A16A82"/>
    <w:rsid w:val="00A17B90"/>
    <w:rsid w:val="00A2164B"/>
    <w:rsid w:val="00A23286"/>
    <w:rsid w:val="00A239EC"/>
    <w:rsid w:val="00A254EA"/>
    <w:rsid w:val="00A25ED4"/>
    <w:rsid w:val="00A26888"/>
    <w:rsid w:val="00A269B9"/>
    <w:rsid w:val="00A337FB"/>
    <w:rsid w:val="00A35373"/>
    <w:rsid w:val="00A41C7E"/>
    <w:rsid w:val="00A4299E"/>
    <w:rsid w:val="00A42C55"/>
    <w:rsid w:val="00A43171"/>
    <w:rsid w:val="00A43C07"/>
    <w:rsid w:val="00A43CA4"/>
    <w:rsid w:val="00A454A8"/>
    <w:rsid w:val="00A47360"/>
    <w:rsid w:val="00A477BA"/>
    <w:rsid w:val="00A47AF1"/>
    <w:rsid w:val="00A51D4B"/>
    <w:rsid w:val="00A558CC"/>
    <w:rsid w:val="00A6215E"/>
    <w:rsid w:val="00A631FC"/>
    <w:rsid w:val="00A65C9C"/>
    <w:rsid w:val="00A661B5"/>
    <w:rsid w:val="00A66472"/>
    <w:rsid w:val="00A66F1B"/>
    <w:rsid w:val="00A71527"/>
    <w:rsid w:val="00A72BB0"/>
    <w:rsid w:val="00A74238"/>
    <w:rsid w:val="00A7436A"/>
    <w:rsid w:val="00A7705F"/>
    <w:rsid w:val="00A8260C"/>
    <w:rsid w:val="00A85177"/>
    <w:rsid w:val="00A854EA"/>
    <w:rsid w:val="00A90EF5"/>
    <w:rsid w:val="00A92C0A"/>
    <w:rsid w:val="00A92D5A"/>
    <w:rsid w:val="00A92DCA"/>
    <w:rsid w:val="00A936E0"/>
    <w:rsid w:val="00A93FB0"/>
    <w:rsid w:val="00A95A45"/>
    <w:rsid w:val="00A96AAE"/>
    <w:rsid w:val="00AA374E"/>
    <w:rsid w:val="00AA41A1"/>
    <w:rsid w:val="00AA6241"/>
    <w:rsid w:val="00AA7FBE"/>
    <w:rsid w:val="00AB0B10"/>
    <w:rsid w:val="00AB3231"/>
    <w:rsid w:val="00AB3D45"/>
    <w:rsid w:val="00AB3E62"/>
    <w:rsid w:val="00AC3E3C"/>
    <w:rsid w:val="00AD07F2"/>
    <w:rsid w:val="00AD1515"/>
    <w:rsid w:val="00AD43AF"/>
    <w:rsid w:val="00AD4D9C"/>
    <w:rsid w:val="00AD65A5"/>
    <w:rsid w:val="00AD6ADB"/>
    <w:rsid w:val="00AE0886"/>
    <w:rsid w:val="00AE0C8E"/>
    <w:rsid w:val="00AE11AB"/>
    <w:rsid w:val="00AE2AC6"/>
    <w:rsid w:val="00AE4882"/>
    <w:rsid w:val="00AE6320"/>
    <w:rsid w:val="00AF0309"/>
    <w:rsid w:val="00AF0AAB"/>
    <w:rsid w:val="00AF0D3B"/>
    <w:rsid w:val="00AF3BFF"/>
    <w:rsid w:val="00AF455C"/>
    <w:rsid w:val="00AF6345"/>
    <w:rsid w:val="00AF6732"/>
    <w:rsid w:val="00AF6C80"/>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5887"/>
    <w:rsid w:val="00B36CD5"/>
    <w:rsid w:val="00B36EA0"/>
    <w:rsid w:val="00B37AE9"/>
    <w:rsid w:val="00B37DE8"/>
    <w:rsid w:val="00B40D77"/>
    <w:rsid w:val="00B41E82"/>
    <w:rsid w:val="00B42672"/>
    <w:rsid w:val="00B46AAD"/>
    <w:rsid w:val="00B50BC0"/>
    <w:rsid w:val="00B52032"/>
    <w:rsid w:val="00B52B96"/>
    <w:rsid w:val="00B55CDA"/>
    <w:rsid w:val="00B55F1D"/>
    <w:rsid w:val="00B55F91"/>
    <w:rsid w:val="00B617FF"/>
    <w:rsid w:val="00B65D0A"/>
    <w:rsid w:val="00B6614A"/>
    <w:rsid w:val="00B71B3A"/>
    <w:rsid w:val="00B74EDC"/>
    <w:rsid w:val="00B752CF"/>
    <w:rsid w:val="00B765DF"/>
    <w:rsid w:val="00B76F2A"/>
    <w:rsid w:val="00B823A2"/>
    <w:rsid w:val="00B82BEB"/>
    <w:rsid w:val="00B84506"/>
    <w:rsid w:val="00B87F6C"/>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56BA"/>
    <w:rsid w:val="00BC73F8"/>
    <w:rsid w:val="00BD0550"/>
    <w:rsid w:val="00BD3D3A"/>
    <w:rsid w:val="00BD3E17"/>
    <w:rsid w:val="00BD4327"/>
    <w:rsid w:val="00BD50D4"/>
    <w:rsid w:val="00BD6EE7"/>
    <w:rsid w:val="00BD74BD"/>
    <w:rsid w:val="00BD7502"/>
    <w:rsid w:val="00BE4B6E"/>
    <w:rsid w:val="00BE5344"/>
    <w:rsid w:val="00BF1B7A"/>
    <w:rsid w:val="00BF4039"/>
    <w:rsid w:val="00C028BA"/>
    <w:rsid w:val="00C02FCA"/>
    <w:rsid w:val="00C03E7E"/>
    <w:rsid w:val="00C132E7"/>
    <w:rsid w:val="00C14E12"/>
    <w:rsid w:val="00C157B0"/>
    <w:rsid w:val="00C2444C"/>
    <w:rsid w:val="00C25AF0"/>
    <w:rsid w:val="00C2650F"/>
    <w:rsid w:val="00C26A15"/>
    <w:rsid w:val="00C27100"/>
    <w:rsid w:val="00C27786"/>
    <w:rsid w:val="00C30318"/>
    <w:rsid w:val="00C31AF2"/>
    <w:rsid w:val="00C32B08"/>
    <w:rsid w:val="00C34B18"/>
    <w:rsid w:val="00C37A95"/>
    <w:rsid w:val="00C42A52"/>
    <w:rsid w:val="00C44634"/>
    <w:rsid w:val="00C44BB2"/>
    <w:rsid w:val="00C4645C"/>
    <w:rsid w:val="00C473EC"/>
    <w:rsid w:val="00C475E8"/>
    <w:rsid w:val="00C476A2"/>
    <w:rsid w:val="00C47787"/>
    <w:rsid w:val="00C501D3"/>
    <w:rsid w:val="00C5130A"/>
    <w:rsid w:val="00C5393C"/>
    <w:rsid w:val="00C551ED"/>
    <w:rsid w:val="00C607D7"/>
    <w:rsid w:val="00C622DB"/>
    <w:rsid w:val="00C62C62"/>
    <w:rsid w:val="00C63734"/>
    <w:rsid w:val="00C64AB4"/>
    <w:rsid w:val="00C65979"/>
    <w:rsid w:val="00C65C29"/>
    <w:rsid w:val="00C709E4"/>
    <w:rsid w:val="00C70FB0"/>
    <w:rsid w:val="00C74267"/>
    <w:rsid w:val="00C74531"/>
    <w:rsid w:val="00C75FF9"/>
    <w:rsid w:val="00C76FD2"/>
    <w:rsid w:val="00C77351"/>
    <w:rsid w:val="00C77ED1"/>
    <w:rsid w:val="00C8122B"/>
    <w:rsid w:val="00C820DC"/>
    <w:rsid w:val="00C822A7"/>
    <w:rsid w:val="00C82F1C"/>
    <w:rsid w:val="00C83250"/>
    <w:rsid w:val="00C8370F"/>
    <w:rsid w:val="00C83F0D"/>
    <w:rsid w:val="00C84C0F"/>
    <w:rsid w:val="00C907CC"/>
    <w:rsid w:val="00C935C1"/>
    <w:rsid w:val="00C93D98"/>
    <w:rsid w:val="00C9459C"/>
    <w:rsid w:val="00C952D4"/>
    <w:rsid w:val="00C978A6"/>
    <w:rsid w:val="00CA131F"/>
    <w:rsid w:val="00CA187E"/>
    <w:rsid w:val="00CA1D28"/>
    <w:rsid w:val="00CA362F"/>
    <w:rsid w:val="00CA3A40"/>
    <w:rsid w:val="00CA4198"/>
    <w:rsid w:val="00CB1F09"/>
    <w:rsid w:val="00CB2096"/>
    <w:rsid w:val="00CB3EBD"/>
    <w:rsid w:val="00CB4B16"/>
    <w:rsid w:val="00CB5B94"/>
    <w:rsid w:val="00CB72C7"/>
    <w:rsid w:val="00CB7DF1"/>
    <w:rsid w:val="00CC0803"/>
    <w:rsid w:val="00CC0D8A"/>
    <w:rsid w:val="00CC27B3"/>
    <w:rsid w:val="00CC33C1"/>
    <w:rsid w:val="00CC4943"/>
    <w:rsid w:val="00CC65BE"/>
    <w:rsid w:val="00CD1909"/>
    <w:rsid w:val="00CD33D5"/>
    <w:rsid w:val="00CD3418"/>
    <w:rsid w:val="00CD3DAA"/>
    <w:rsid w:val="00CD41AE"/>
    <w:rsid w:val="00CD476A"/>
    <w:rsid w:val="00CD529E"/>
    <w:rsid w:val="00CD6FA1"/>
    <w:rsid w:val="00CE0238"/>
    <w:rsid w:val="00CE22F2"/>
    <w:rsid w:val="00CE399C"/>
    <w:rsid w:val="00CE6ECC"/>
    <w:rsid w:val="00CF09FD"/>
    <w:rsid w:val="00CF2ADC"/>
    <w:rsid w:val="00CF4997"/>
    <w:rsid w:val="00CF5793"/>
    <w:rsid w:val="00D042D5"/>
    <w:rsid w:val="00D05129"/>
    <w:rsid w:val="00D07FB4"/>
    <w:rsid w:val="00D11E2F"/>
    <w:rsid w:val="00D14B69"/>
    <w:rsid w:val="00D208D6"/>
    <w:rsid w:val="00D216CB"/>
    <w:rsid w:val="00D23284"/>
    <w:rsid w:val="00D23441"/>
    <w:rsid w:val="00D319BD"/>
    <w:rsid w:val="00D31A79"/>
    <w:rsid w:val="00D3603E"/>
    <w:rsid w:val="00D36BCC"/>
    <w:rsid w:val="00D416DB"/>
    <w:rsid w:val="00D43B2C"/>
    <w:rsid w:val="00D43CBD"/>
    <w:rsid w:val="00D43E1C"/>
    <w:rsid w:val="00D45E4E"/>
    <w:rsid w:val="00D47B1E"/>
    <w:rsid w:val="00D53288"/>
    <w:rsid w:val="00D566CC"/>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ED3"/>
    <w:rsid w:val="00D922B8"/>
    <w:rsid w:val="00D939D5"/>
    <w:rsid w:val="00D97F58"/>
    <w:rsid w:val="00DA3D8D"/>
    <w:rsid w:val="00DA4EFE"/>
    <w:rsid w:val="00DA6229"/>
    <w:rsid w:val="00DA6A3F"/>
    <w:rsid w:val="00DA6D88"/>
    <w:rsid w:val="00DA7351"/>
    <w:rsid w:val="00DA77F8"/>
    <w:rsid w:val="00DA7D09"/>
    <w:rsid w:val="00DA7E88"/>
    <w:rsid w:val="00DB0DED"/>
    <w:rsid w:val="00DB2919"/>
    <w:rsid w:val="00DB292A"/>
    <w:rsid w:val="00DB3C4D"/>
    <w:rsid w:val="00DC5C84"/>
    <w:rsid w:val="00DD1086"/>
    <w:rsid w:val="00DD145E"/>
    <w:rsid w:val="00DD207C"/>
    <w:rsid w:val="00DD6831"/>
    <w:rsid w:val="00DE26C5"/>
    <w:rsid w:val="00DE2C77"/>
    <w:rsid w:val="00DF04E5"/>
    <w:rsid w:val="00DF0AC6"/>
    <w:rsid w:val="00DF38D1"/>
    <w:rsid w:val="00DF5519"/>
    <w:rsid w:val="00DF6657"/>
    <w:rsid w:val="00DF72B6"/>
    <w:rsid w:val="00DF7F4B"/>
    <w:rsid w:val="00E0041E"/>
    <w:rsid w:val="00E00B01"/>
    <w:rsid w:val="00E01C3E"/>
    <w:rsid w:val="00E12C10"/>
    <w:rsid w:val="00E16AC3"/>
    <w:rsid w:val="00E20BB5"/>
    <w:rsid w:val="00E20BD2"/>
    <w:rsid w:val="00E21893"/>
    <w:rsid w:val="00E2394D"/>
    <w:rsid w:val="00E243C8"/>
    <w:rsid w:val="00E256D4"/>
    <w:rsid w:val="00E26A01"/>
    <w:rsid w:val="00E27C0D"/>
    <w:rsid w:val="00E30087"/>
    <w:rsid w:val="00E30549"/>
    <w:rsid w:val="00E32F72"/>
    <w:rsid w:val="00E36914"/>
    <w:rsid w:val="00E4022C"/>
    <w:rsid w:val="00E404D1"/>
    <w:rsid w:val="00E40D87"/>
    <w:rsid w:val="00E44FA0"/>
    <w:rsid w:val="00E50F2B"/>
    <w:rsid w:val="00E51F7D"/>
    <w:rsid w:val="00E547EF"/>
    <w:rsid w:val="00E56301"/>
    <w:rsid w:val="00E63162"/>
    <w:rsid w:val="00E658EC"/>
    <w:rsid w:val="00E67D99"/>
    <w:rsid w:val="00E76DDB"/>
    <w:rsid w:val="00E77324"/>
    <w:rsid w:val="00E811E0"/>
    <w:rsid w:val="00E83019"/>
    <w:rsid w:val="00E8330F"/>
    <w:rsid w:val="00E846AC"/>
    <w:rsid w:val="00E84E0C"/>
    <w:rsid w:val="00E85CB6"/>
    <w:rsid w:val="00E85E74"/>
    <w:rsid w:val="00E87A64"/>
    <w:rsid w:val="00E87D37"/>
    <w:rsid w:val="00E87EDE"/>
    <w:rsid w:val="00E94458"/>
    <w:rsid w:val="00E94BB3"/>
    <w:rsid w:val="00EA07CE"/>
    <w:rsid w:val="00EA095E"/>
    <w:rsid w:val="00EA1E26"/>
    <w:rsid w:val="00EA5A25"/>
    <w:rsid w:val="00EA5DDA"/>
    <w:rsid w:val="00EB0FC6"/>
    <w:rsid w:val="00EB1717"/>
    <w:rsid w:val="00EB25ED"/>
    <w:rsid w:val="00EB42B2"/>
    <w:rsid w:val="00EB5A6C"/>
    <w:rsid w:val="00EB6D59"/>
    <w:rsid w:val="00EB7698"/>
    <w:rsid w:val="00EC0B08"/>
    <w:rsid w:val="00EC0BAD"/>
    <w:rsid w:val="00EC12F1"/>
    <w:rsid w:val="00EC1359"/>
    <w:rsid w:val="00EC2BB6"/>
    <w:rsid w:val="00EC52EB"/>
    <w:rsid w:val="00EC5D84"/>
    <w:rsid w:val="00ED1913"/>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32BDA"/>
    <w:rsid w:val="00F352CB"/>
    <w:rsid w:val="00F41627"/>
    <w:rsid w:val="00F436DF"/>
    <w:rsid w:val="00F46AEB"/>
    <w:rsid w:val="00F5213A"/>
    <w:rsid w:val="00F52554"/>
    <w:rsid w:val="00F55575"/>
    <w:rsid w:val="00F55F58"/>
    <w:rsid w:val="00F56DE6"/>
    <w:rsid w:val="00F62975"/>
    <w:rsid w:val="00F631F2"/>
    <w:rsid w:val="00F637C6"/>
    <w:rsid w:val="00F63BF2"/>
    <w:rsid w:val="00F66AEB"/>
    <w:rsid w:val="00F7157A"/>
    <w:rsid w:val="00F77B1C"/>
    <w:rsid w:val="00F77CC1"/>
    <w:rsid w:val="00F80E8D"/>
    <w:rsid w:val="00F839F8"/>
    <w:rsid w:val="00F84017"/>
    <w:rsid w:val="00F841B0"/>
    <w:rsid w:val="00F847F3"/>
    <w:rsid w:val="00F92C49"/>
    <w:rsid w:val="00F95179"/>
    <w:rsid w:val="00F9556D"/>
    <w:rsid w:val="00F95F16"/>
    <w:rsid w:val="00F962A6"/>
    <w:rsid w:val="00F964B6"/>
    <w:rsid w:val="00F97FBA"/>
    <w:rsid w:val="00FA08A0"/>
    <w:rsid w:val="00FB097E"/>
    <w:rsid w:val="00FC0B37"/>
    <w:rsid w:val="00FC2978"/>
    <w:rsid w:val="00FC3420"/>
    <w:rsid w:val="00FC7AE3"/>
    <w:rsid w:val="00FD2651"/>
    <w:rsid w:val="00FD2EC1"/>
    <w:rsid w:val="00FD31D8"/>
    <w:rsid w:val="00FD3AB0"/>
    <w:rsid w:val="00FD5749"/>
    <w:rsid w:val="00FD7403"/>
    <w:rsid w:val="00FE01C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CE640F1-535D-4E8F-8A82-1BD0D197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9593</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2</cp:revision>
  <cp:lastPrinted>2023-09-08T00:48:00Z</cp:lastPrinted>
  <dcterms:created xsi:type="dcterms:W3CDTF">2023-09-08T00:48:00Z</dcterms:created>
  <dcterms:modified xsi:type="dcterms:W3CDTF">2023-09-08T00:48:00Z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