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732432" w:rsidRDefault="00732432">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bookmarkStart w:id="1" w:name="_heading=h.gjdgxs" w:colFirst="0" w:colLast="0"/>
      <w:bookmarkEnd w:id="1"/>
      <w:r w:rsidR="00ED25E0">
        <w:rPr>
          <w:b/>
          <w:smallCaps/>
          <w:color w:val="000000"/>
          <w:sz w:val="62"/>
          <w:szCs w:val="62"/>
        </w:rPr>
        <w:t xml:space="preserve"> </w:t>
      </w:r>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Pr="00215FAC" w:rsidRDefault="00215FAC">
      <w:pPr>
        <w:widowControl w:val="0"/>
        <w:spacing w:line="276" w:lineRule="auto"/>
        <w:jc w:val="left"/>
        <w:rPr>
          <w:b/>
          <w:smallCaps/>
          <w:color w:val="000000"/>
          <w:sz w:val="40"/>
          <w:szCs w:val="62"/>
        </w:rPr>
      </w:pPr>
    </w:p>
    <w:p w:rsidR="00735C3A" w:rsidRPr="000368D2" w:rsidRDefault="002B6159">
      <w:pPr>
        <w:jc w:val="center"/>
        <w:rPr>
          <w:b/>
          <w:i/>
          <w:sz w:val="56"/>
          <w:szCs w:val="96"/>
        </w:rPr>
      </w:pPr>
      <w:r w:rsidRPr="002B6159">
        <w:rPr>
          <w:b/>
          <w:i/>
          <w:sz w:val="56"/>
          <w:szCs w:val="96"/>
        </w:rPr>
        <w:t xml:space="preserve">Purchase of Materials for Drainage Development at </w:t>
      </w:r>
      <w:proofErr w:type="spellStart"/>
      <w:r w:rsidRPr="002B6159">
        <w:rPr>
          <w:b/>
          <w:i/>
          <w:sz w:val="56"/>
          <w:szCs w:val="96"/>
        </w:rPr>
        <w:t>Purok</w:t>
      </w:r>
      <w:proofErr w:type="spellEnd"/>
      <w:r w:rsidRPr="002B6159">
        <w:rPr>
          <w:b/>
          <w:i/>
          <w:sz w:val="56"/>
          <w:szCs w:val="96"/>
        </w:rPr>
        <w:t xml:space="preserve"> 2 Barangay Poblacion, P-1 Barangay </w:t>
      </w:r>
      <w:proofErr w:type="spellStart"/>
      <w:r w:rsidRPr="002B6159">
        <w:rPr>
          <w:b/>
          <w:i/>
          <w:sz w:val="56"/>
          <w:szCs w:val="96"/>
        </w:rPr>
        <w:t>Osmeña</w:t>
      </w:r>
      <w:proofErr w:type="spellEnd"/>
      <w:r w:rsidRPr="002B6159">
        <w:rPr>
          <w:b/>
          <w:i/>
          <w:sz w:val="56"/>
          <w:szCs w:val="96"/>
        </w:rPr>
        <w:t xml:space="preserve">, </w:t>
      </w:r>
      <w:proofErr w:type="spellStart"/>
      <w:r w:rsidRPr="002B6159">
        <w:rPr>
          <w:b/>
          <w:i/>
          <w:sz w:val="56"/>
          <w:szCs w:val="96"/>
        </w:rPr>
        <w:t>Purok</w:t>
      </w:r>
      <w:proofErr w:type="spellEnd"/>
      <w:r w:rsidRPr="002B6159">
        <w:rPr>
          <w:b/>
          <w:i/>
          <w:sz w:val="56"/>
          <w:szCs w:val="96"/>
        </w:rPr>
        <w:t xml:space="preserve"> 4 Barangay </w:t>
      </w:r>
      <w:proofErr w:type="spellStart"/>
      <w:r w:rsidRPr="002B6159">
        <w:rPr>
          <w:b/>
          <w:i/>
          <w:sz w:val="56"/>
          <w:szCs w:val="96"/>
        </w:rPr>
        <w:t>Mapaca</w:t>
      </w:r>
      <w:proofErr w:type="spellEnd"/>
      <w:r w:rsidRPr="002B6159">
        <w:rPr>
          <w:b/>
          <w:i/>
          <w:sz w:val="56"/>
          <w:szCs w:val="96"/>
        </w:rPr>
        <w:t xml:space="preserve">, </w:t>
      </w:r>
      <w:proofErr w:type="spellStart"/>
      <w:r w:rsidRPr="002B6159">
        <w:rPr>
          <w:b/>
          <w:i/>
          <w:sz w:val="56"/>
          <w:szCs w:val="96"/>
        </w:rPr>
        <w:t>Purok</w:t>
      </w:r>
      <w:proofErr w:type="spellEnd"/>
      <w:r w:rsidRPr="002B6159">
        <w:rPr>
          <w:b/>
          <w:i/>
          <w:sz w:val="56"/>
          <w:szCs w:val="96"/>
        </w:rPr>
        <w:t xml:space="preserve"> 1&amp;</w:t>
      </w:r>
      <w:proofErr w:type="gramStart"/>
      <w:r w:rsidRPr="002B6159">
        <w:rPr>
          <w:b/>
          <w:i/>
          <w:sz w:val="56"/>
          <w:szCs w:val="96"/>
        </w:rPr>
        <w:t>4  Barangay</w:t>
      </w:r>
      <w:proofErr w:type="gramEnd"/>
      <w:r w:rsidRPr="002B6159">
        <w:rPr>
          <w:b/>
          <w:i/>
          <w:sz w:val="56"/>
          <w:szCs w:val="96"/>
        </w:rPr>
        <w:t xml:space="preserve"> </w:t>
      </w:r>
      <w:proofErr w:type="spellStart"/>
      <w:r w:rsidRPr="002B6159">
        <w:rPr>
          <w:b/>
          <w:i/>
          <w:sz w:val="56"/>
          <w:szCs w:val="96"/>
        </w:rPr>
        <w:t>Tamia</w:t>
      </w:r>
      <w:proofErr w:type="spellEnd"/>
      <w:r w:rsidRPr="002B6159">
        <w:rPr>
          <w:b/>
          <w:i/>
          <w:sz w:val="56"/>
          <w:szCs w:val="96"/>
        </w:rPr>
        <w:t xml:space="preserve"> &amp; </w:t>
      </w:r>
      <w:proofErr w:type="spellStart"/>
      <w:r w:rsidRPr="002B6159">
        <w:rPr>
          <w:b/>
          <w:i/>
          <w:sz w:val="56"/>
          <w:szCs w:val="96"/>
        </w:rPr>
        <w:t>Purok</w:t>
      </w:r>
      <w:proofErr w:type="spellEnd"/>
      <w:r w:rsidRPr="002B6159">
        <w:rPr>
          <w:b/>
          <w:i/>
          <w:sz w:val="56"/>
          <w:szCs w:val="96"/>
        </w:rPr>
        <w:t xml:space="preserve"> 5-B Barangay </w:t>
      </w:r>
      <w:proofErr w:type="spellStart"/>
      <w:r w:rsidRPr="002B6159">
        <w:rPr>
          <w:b/>
          <w:i/>
          <w:sz w:val="56"/>
          <w:szCs w:val="96"/>
        </w:rPr>
        <w:t>Mangayon</w:t>
      </w:r>
      <w:proofErr w:type="spellEnd"/>
      <w:r>
        <w:rPr>
          <w:b/>
          <w:i/>
          <w:sz w:val="56"/>
          <w:szCs w:val="96"/>
        </w:rPr>
        <w:t>- MAGRO</w:t>
      </w:r>
    </w:p>
    <w:p w:rsidR="007B4AAD" w:rsidRPr="00215FAC" w:rsidRDefault="007B4AAD">
      <w:pPr>
        <w:jc w:val="center"/>
        <w:rPr>
          <w:sz w:val="44"/>
          <w:szCs w:val="48"/>
        </w:rPr>
      </w:pPr>
    </w:p>
    <w:p w:rsidR="00B84506" w:rsidRPr="00F16E93" w:rsidRDefault="00995B9E">
      <w:pPr>
        <w:jc w:val="center"/>
        <w:rPr>
          <w:b/>
          <w:sz w:val="48"/>
          <w:szCs w:val="48"/>
        </w:rPr>
      </w:pPr>
      <w:proofErr w:type="gramStart"/>
      <w:r w:rsidRPr="00F16E93">
        <w:rPr>
          <w:b/>
          <w:sz w:val="48"/>
          <w:szCs w:val="48"/>
        </w:rPr>
        <w:t>PID NO.</w:t>
      </w:r>
      <w:proofErr w:type="gramEnd"/>
      <w:r w:rsidRPr="00F16E93">
        <w:rPr>
          <w:b/>
          <w:sz w:val="48"/>
          <w:szCs w:val="48"/>
        </w:rPr>
        <w:t xml:space="preserve"> </w:t>
      </w:r>
      <w:r w:rsidR="00A31DF8" w:rsidRPr="00F16E93">
        <w:rPr>
          <w:b/>
          <w:sz w:val="48"/>
          <w:szCs w:val="48"/>
        </w:rPr>
        <w:t>2023-</w:t>
      </w:r>
      <w:r w:rsidR="007B4AAD" w:rsidRPr="00F16E93">
        <w:rPr>
          <w:b/>
          <w:sz w:val="48"/>
          <w:szCs w:val="48"/>
        </w:rPr>
        <w:t>1</w:t>
      </w:r>
      <w:r w:rsidR="00F16E93" w:rsidRPr="00F16E93">
        <w:rPr>
          <w:b/>
          <w:sz w:val="48"/>
          <w:szCs w:val="48"/>
        </w:rPr>
        <w:t>1</w:t>
      </w:r>
      <w:r w:rsidR="00201DEC" w:rsidRPr="00F16E93">
        <w:rPr>
          <w:b/>
          <w:sz w:val="48"/>
          <w:szCs w:val="48"/>
        </w:rPr>
        <w:t>7</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0368D2" w:rsidRDefault="000368D2" w:rsidP="00463B8B">
      <w:pPr>
        <w:jc w:val="center"/>
        <w:rPr>
          <w:b/>
          <w:color w:val="000000"/>
          <w:sz w:val="36"/>
          <w:szCs w:val="36"/>
        </w:rPr>
      </w:pPr>
    </w:p>
    <w:p w:rsidR="00EE47C0" w:rsidRDefault="00EE47C0" w:rsidP="00EE47C0">
      <w:pPr>
        <w:rPr>
          <w:b/>
          <w:color w:val="000000"/>
          <w:sz w:val="36"/>
          <w:szCs w:val="36"/>
        </w:rPr>
      </w:pPr>
    </w:p>
    <w:p w:rsidR="00393E33" w:rsidRDefault="00393E33" w:rsidP="00EE47C0">
      <w:pPr>
        <w:rPr>
          <w:b/>
          <w:color w:val="000000"/>
          <w:sz w:val="36"/>
          <w:szCs w:val="36"/>
        </w:rPr>
      </w:pPr>
    </w:p>
    <w:p w:rsidR="00393E33" w:rsidRDefault="00393E33" w:rsidP="00EE47C0">
      <w:pPr>
        <w:rPr>
          <w:b/>
          <w:color w:val="000000"/>
          <w:sz w:val="36"/>
          <w:szCs w:val="36"/>
        </w:rPr>
      </w:pPr>
    </w:p>
    <w:p w:rsidR="00B84506" w:rsidRDefault="00DF6657" w:rsidP="00EE47C0">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36308607" wp14:editId="7E92901C">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FE0CF7">
              <w:rPr>
                <w:b/>
                <w:bCs/>
                <w:noProof/>
                <w:sz w:val="28"/>
                <w:szCs w:val="28"/>
              </w:rPr>
              <w:t>3</w:t>
            </w:r>
            <w:r>
              <w:rPr>
                <w:b/>
                <w:bCs/>
                <w:sz w:val="28"/>
                <w:szCs w:val="28"/>
              </w:rPr>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FE0CF7">
              <w:rPr>
                <w:b/>
                <w:bCs/>
                <w:noProof/>
                <w:sz w:val="28"/>
                <w:szCs w:val="28"/>
              </w:rPr>
              <w:t>6</w:t>
            </w:r>
            <w:r w:rsidR="00DF6657">
              <w:rPr>
                <w:b/>
                <w:bCs/>
                <w:sz w:val="28"/>
                <w:szCs w:val="28"/>
              </w:rPr>
              <w:fldChar w:fldCharType="end"/>
            </w:r>
          </w:hyperlink>
        </w:p>
        <w:p w:rsidR="00B84506" w:rsidRDefault="00663ACF"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FE0CF7">
              <w:rPr>
                <w:b/>
                <w:bCs/>
                <w:noProof/>
                <w:sz w:val="28"/>
                <w:szCs w:val="28"/>
              </w:rPr>
              <w:t>9</w:t>
            </w:r>
            <w:r w:rsidR="00DF6657">
              <w:rPr>
                <w:b/>
                <w:bCs/>
                <w:sz w:val="28"/>
                <w:szCs w:val="28"/>
              </w:rPr>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FE0CF7">
              <w:rPr>
                <w:noProof/>
              </w:rPr>
              <w:t>10</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FE0CF7">
              <w:rPr>
                <w:noProof/>
              </w:rPr>
              <w:t>10</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FE0CF7">
              <w:rPr>
                <w:noProof/>
              </w:rPr>
              <w:t>10</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FE0CF7">
              <w:rPr>
                <w:noProof/>
              </w:rPr>
              <w:t>10</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FE0CF7">
              <w:rPr>
                <w:noProof/>
              </w:rPr>
              <w:t>11</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FE0CF7">
              <w:rPr>
                <w:noProof/>
              </w:rPr>
              <w:t>11</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FE0CF7">
              <w:rPr>
                <w:noProof/>
              </w:rPr>
              <w:t>11</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FE0CF7">
              <w:rPr>
                <w:noProof/>
              </w:rPr>
              <w:t>12</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FE0CF7">
              <w:rPr>
                <w:noProof/>
              </w:rPr>
              <w:t>12</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FE0CF7">
              <w:rPr>
                <w:noProof/>
              </w:rPr>
              <w:t>12</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FE0CF7">
              <w:rPr>
                <w:noProof/>
              </w:rPr>
              <w:t>12</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FE0CF7">
              <w:rPr>
                <w:noProof/>
              </w:rPr>
              <w:t>13</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FE0CF7">
              <w:rPr>
                <w:noProof/>
              </w:rPr>
              <w:t>13</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FE0CF7">
              <w:rPr>
                <w:noProof/>
              </w:rPr>
              <w:t>13</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FE0CF7">
              <w:rPr>
                <w:noProof/>
              </w:rPr>
              <w:t>14</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FE0CF7">
              <w:rPr>
                <w:noProof/>
              </w:rPr>
              <w:t>14</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FE0CF7">
              <w:rPr>
                <w:noProof/>
              </w:rPr>
              <w:t>14</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FE0CF7">
              <w:rPr>
                <w:noProof/>
              </w:rPr>
              <w:t>14</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FE0CF7">
              <w:rPr>
                <w:noProof/>
              </w:rPr>
              <w:t>14</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FE0CF7">
              <w:rPr>
                <w:noProof/>
              </w:rPr>
              <w:t>15</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FE0CF7">
              <w:rPr>
                <w:noProof/>
              </w:rPr>
              <w:t>15</w:t>
            </w:r>
            <w:r w:rsidR="00DF6657">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FE0CF7">
              <w:rPr>
                <w:b/>
                <w:bCs/>
                <w:noProof/>
                <w:sz w:val="28"/>
                <w:szCs w:val="28"/>
              </w:rPr>
              <w:t>16</w:t>
            </w:r>
            <w:r w:rsidR="00DF6657">
              <w:rPr>
                <w:b/>
                <w:bCs/>
                <w:sz w:val="28"/>
                <w:szCs w:val="28"/>
              </w:rPr>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FE0CF7">
              <w:rPr>
                <w:b/>
                <w:bCs/>
                <w:noProof/>
                <w:sz w:val="28"/>
                <w:szCs w:val="28"/>
              </w:rPr>
              <w:t>18</w:t>
            </w:r>
            <w:r w:rsidR="00DF6657">
              <w:rPr>
                <w:b/>
                <w:bCs/>
                <w:sz w:val="28"/>
                <w:szCs w:val="28"/>
              </w:rPr>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FE0CF7">
              <w:rPr>
                <w:noProof/>
              </w:rPr>
              <w:t>19</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FE0CF7">
              <w:rPr>
                <w:noProof/>
              </w:rPr>
              <w:t>19</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FE0CF7">
              <w:rPr>
                <w:noProof/>
              </w:rPr>
              <w:t>19</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FE0CF7">
              <w:rPr>
                <w:noProof/>
              </w:rPr>
              <w:t>19</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FE0CF7">
              <w:rPr>
                <w:noProof/>
              </w:rPr>
              <w:t>20</w:t>
            </w:r>
            <w:r w:rsidR="00DF6657">
              <w:fldChar w:fldCharType="end"/>
            </w:r>
          </w:hyperlink>
        </w:p>
        <w:p w:rsidR="00B84506" w:rsidRDefault="00663ACF">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FE0CF7">
              <w:rPr>
                <w:noProof/>
              </w:rPr>
              <w:t>20</w:t>
            </w:r>
            <w:r w:rsidR="00DF6657">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FE0CF7">
              <w:rPr>
                <w:b/>
                <w:bCs/>
                <w:noProof/>
                <w:sz w:val="28"/>
                <w:szCs w:val="28"/>
              </w:rPr>
              <w:t>21</w:t>
            </w:r>
            <w:r w:rsidR="00DF6657">
              <w:rPr>
                <w:b/>
                <w:bCs/>
                <w:sz w:val="28"/>
                <w:szCs w:val="28"/>
              </w:rPr>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FE0CF7">
              <w:rPr>
                <w:b/>
                <w:bCs/>
                <w:noProof/>
                <w:sz w:val="28"/>
                <w:szCs w:val="28"/>
              </w:rPr>
              <w:t>25</w:t>
            </w:r>
            <w:r w:rsidR="00DF6657">
              <w:rPr>
                <w:b/>
                <w:bCs/>
                <w:sz w:val="28"/>
                <w:szCs w:val="28"/>
              </w:rPr>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FE0CF7">
              <w:rPr>
                <w:b/>
                <w:bCs/>
                <w:noProof/>
                <w:sz w:val="28"/>
                <w:szCs w:val="28"/>
              </w:rPr>
              <w:t>26</w:t>
            </w:r>
            <w:r w:rsidR="00DF6657">
              <w:rPr>
                <w:b/>
                <w:bCs/>
                <w:sz w:val="28"/>
                <w:szCs w:val="28"/>
              </w:rPr>
              <w:fldChar w:fldCharType="end"/>
            </w:r>
          </w:hyperlink>
        </w:p>
        <w:p w:rsidR="00B84506" w:rsidRDefault="00663ACF">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fldChar w:fldCharType="separate"/>
            </w:r>
            <w:r w:rsidR="00FE0CF7">
              <w:rPr>
                <w:noProof/>
                <w:sz w:val="28"/>
                <w:szCs w:val="28"/>
              </w:rPr>
              <w:t>Error! Bookmark not defined.</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D15BF0" w:rsidRDefault="00D15BF0">
      <w:pPr>
        <w:pStyle w:val="Heading1"/>
        <w:spacing w:before="0" w:after="0"/>
      </w:pPr>
      <w:bookmarkStart w:id="4" w:name="_Toc46916345"/>
    </w:p>
    <w:p w:rsidR="00B84506" w:rsidRDefault="00DF6657">
      <w:pPr>
        <w:pStyle w:val="Heading1"/>
        <w:spacing w:before="0" w:after="0"/>
        <w:rPr>
          <w:sz w:val="32"/>
          <w:szCs w:val="32"/>
        </w:rPr>
      </w:pPr>
      <w:r>
        <w:t>Section I. Invitation to Bid</w:t>
      </w:r>
      <w:bookmarkEnd w:id="4"/>
    </w:p>
    <w:p w:rsidR="00B84506" w:rsidRDefault="00B84506">
      <w:pPr>
        <w:tabs>
          <w:tab w:val="center" w:pos="4680"/>
        </w:tabs>
        <w:jc w:val="center"/>
        <w:rPr>
          <w:b/>
          <w:sz w:val="36"/>
          <w:szCs w:val="36"/>
        </w:rPr>
        <w:sectPr w:rsidR="00B84506" w:rsidSect="000368D2">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p>
    <w:p w:rsidR="00B84506" w:rsidRDefault="005B7BDB">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776BCC66" wp14:editId="7D8D549F">
            <wp:simplePos x="0" y="0"/>
            <wp:positionH relativeFrom="column">
              <wp:posOffset>193040</wp:posOffset>
            </wp:positionH>
            <wp:positionV relativeFrom="paragraph">
              <wp:posOffset>-78105</wp:posOffset>
            </wp:positionV>
            <wp:extent cx="965200" cy="967740"/>
            <wp:effectExtent l="0" t="0" r="6350" b="381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2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1B574DD" wp14:editId="39511A54">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7D55F3" w:rsidRPr="00693CA0" w:rsidRDefault="00E46C9C" w:rsidP="00380A7D">
      <w:pPr>
        <w:jc w:val="center"/>
        <w:rPr>
          <w:b/>
          <w:i/>
          <w:sz w:val="28"/>
          <w:szCs w:val="28"/>
        </w:rPr>
      </w:pPr>
      <w:r w:rsidRPr="00E46C9C">
        <w:rPr>
          <w:b/>
          <w:i/>
          <w:sz w:val="28"/>
          <w:szCs w:val="28"/>
        </w:rPr>
        <w:t xml:space="preserve">Purchase of Materials for Drainage Development at </w:t>
      </w:r>
      <w:proofErr w:type="spellStart"/>
      <w:r w:rsidRPr="00E46C9C">
        <w:rPr>
          <w:b/>
          <w:i/>
          <w:sz w:val="28"/>
          <w:szCs w:val="28"/>
        </w:rPr>
        <w:t>Purok</w:t>
      </w:r>
      <w:proofErr w:type="spellEnd"/>
      <w:r w:rsidRPr="00E46C9C">
        <w:rPr>
          <w:b/>
          <w:i/>
          <w:sz w:val="28"/>
          <w:szCs w:val="28"/>
        </w:rPr>
        <w:t xml:space="preserve"> 2 Barangay Poblacion, P-1 Barangay </w:t>
      </w:r>
      <w:proofErr w:type="spellStart"/>
      <w:r w:rsidRPr="00E46C9C">
        <w:rPr>
          <w:b/>
          <w:i/>
          <w:sz w:val="28"/>
          <w:szCs w:val="28"/>
        </w:rPr>
        <w:t>Osmeña</w:t>
      </w:r>
      <w:proofErr w:type="spellEnd"/>
      <w:r w:rsidRPr="00E46C9C">
        <w:rPr>
          <w:b/>
          <w:i/>
          <w:sz w:val="28"/>
          <w:szCs w:val="28"/>
        </w:rPr>
        <w:t xml:space="preserve">, </w:t>
      </w:r>
      <w:proofErr w:type="spellStart"/>
      <w:r w:rsidRPr="00E46C9C">
        <w:rPr>
          <w:b/>
          <w:i/>
          <w:sz w:val="28"/>
          <w:szCs w:val="28"/>
        </w:rPr>
        <w:t>Purok</w:t>
      </w:r>
      <w:proofErr w:type="spellEnd"/>
      <w:r w:rsidRPr="00E46C9C">
        <w:rPr>
          <w:b/>
          <w:i/>
          <w:sz w:val="28"/>
          <w:szCs w:val="28"/>
        </w:rPr>
        <w:t xml:space="preserve"> 4 Barangay </w:t>
      </w:r>
      <w:proofErr w:type="spellStart"/>
      <w:r w:rsidRPr="00E46C9C">
        <w:rPr>
          <w:b/>
          <w:i/>
          <w:sz w:val="28"/>
          <w:szCs w:val="28"/>
        </w:rPr>
        <w:t>Mapaca</w:t>
      </w:r>
      <w:proofErr w:type="spellEnd"/>
      <w:r w:rsidRPr="00E46C9C">
        <w:rPr>
          <w:b/>
          <w:i/>
          <w:sz w:val="28"/>
          <w:szCs w:val="28"/>
        </w:rPr>
        <w:t xml:space="preserve">, </w:t>
      </w:r>
      <w:proofErr w:type="spellStart"/>
      <w:r w:rsidRPr="00E46C9C">
        <w:rPr>
          <w:b/>
          <w:i/>
          <w:sz w:val="28"/>
          <w:szCs w:val="28"/>
        </w:rPr>
        <w:t>Purok</w:t>
      </w:r>
      <w:proofErr w:type="spellEnd"/>
      <w:r w:rsidRPr="00E46C9C">
        <w:rPr>
          <w:b/>
          <w:i/>
          <w:sz w:val="28"/>
          <w:szCs w:val="28"/>
        </w:rPr>
        <w:t xml:space="preserve"> 1&amp;</w:t>
      </w:r>
      <w:proofErr w:type="gramStart"/>
      <w:r w:rsidRPr="00E46C9C">
        <w:rPr>
          <w:b/>
          <w:i/>
          <w:sz w:val="28"/>
          <w:szCs w:val="28"/>
        </w:rPr>
        <w:t>4  Barangay</w:t>
      </w:r>
      <w:proofErr w:type="gramEnd"/>
      <w:r w:rsidRPr="00E46C9C">
        <w:rPr>
          <w:b/>
          <w:i/>
          <w:sz w:val="28"/>
          <w:szCs w:val="28"/>
        </w:rPr>
        <w:t xml:space="preserve"> </w:t>
      </w:r>
      <w:proofErr w:type="spellStart"/>
      <w:r w:rsidRPr="00E46C9C">
        <w:rPr>
          <w:b/>
          <w:i/>
          <w:sz w:val="28"/>
          <w:szCs w:val="28"/>
        </w:rPr>
        <w:t>Tamia</w:t>
      </w:r>
      <w:proofErr w:type="spellEnd"/>
      <w:r w:rsidRPr="00E46C9C">
        <w:rPr>
          <w:b/>
          <w:i/>
          <w:sz w:val="28"/>
          <w:szCs w:val="28"/>
        </w:rPr>
        <w:t xml:space="preserve"> &amp; </w:t>
      </w:r>
      <w:proofErr w:type="spellStart"/>
      <w:r w:rsidRPr="00E46C9C">
        <w:rPr>
          <w:b/>
          <w:i/>
          <w:sz w:val="28"/>
          <w:szCs w:val="28"/>
        </w:rPr>
        <w:t>Purok</w:t>
      </w:r>
      <w:proofErr w:type="spellEnd"/>
      <w:r w:rsidRPr="00E46C9C">
        <w:rPr>
          <w:b/>
          <w:i/>
          <w:sz w:val="28"/>
          <w:szCs w:val="28"/>
        </w:rPr>
        <w:t xml:space="preserve"> 5-B Barangay </w:t>
      </w:r>
      <w:proofErr w:type="spellStart"/>
      <w:r w:rsidRPr="00E46C9C">
        <w:rPr>
          <w:b/>
          <w:i/>
          <w:sz w:val="28"/>
          <w:szCs w:val="28"/>
        </w:rPr>
        <w:t>Mangayon</w:t>
      </w:r>
      <w:proofErr w:type="spellEnd"/>
      <w:r w:rsidR="00FE56D6">
        <w:rPr>
          <w:b/>
          <w:i/>
          <w:sz w:val="28"/>
          <w:szCs w:val="28"/>
        </w:rPr>
        <w:t>-  MAGRO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BB1810">
        <w:rPr>
          <w:i/>
        </w:rPr>
        <w:t>20% Development Fund</w:t>
      </w:r>
      <w:r w:rsidR="0043602A">
        <w:rPr>
          <w:i/>
        </w:rPr>
        <w:t xml:space="preserve"> </w:t>
      </w:r>
      <w:r>
        <w:t>intends to apply the sum of</w:t>
      </w:r>
      <w:r>
        <w:rPr>
          <w:lang w:val="en-PH"/>
        </w:rPr>
        <w:t xml:space="preserve"> </w:t>
      </w:r>
      <w:r w:rsidR="00B45FF8">
        <w:rPr>
          <w:i/>
          <w:spacing w:val="-2"/>
        </w:rPr>
        <w:t>Eight</w:t>
      </w:r>
      <w:r w:rsidR="007D55F3">
        <w:rPr>
          <w:i/>
          <w:spacing w:val="-2"/>
        </w:rPr>
        <w:t xml:space="preserve"> Hundred </w:t>
      </w:r>
      <w:r w:rsidR="00B45FF8">
        <w:rPr>
          <w:i/>
          <w:spacing w:val="-2"/>
        </w:rPr>
        <w:t xml:space="preserve">Fifteen </w:t>
      </w:r>
      <w:r w:rsidR="007D55F3">
        <w:rPr>
          <w:i/>
          <w:spacing w:val="-2"/>
        </w:rPr>
        <w:t xml:space="preserve">Thousand </w:t>
      </w:r>
      <w:r w:rsidR="00B45FF8">
        <w:rPr>
          <w:i/>
          <w:spacing w:val="-2"/>
        </w:rPr>
        <w:t xml:space="preserve">One Hundred Forty-Nine </w:t>
      </w:r>
      <w:r w:rsidR="007D55F3">
        <w:rPr>
          <w:i/>
          <w:spacing w:val="-2"/>
        </w:rPr>
        <w:t>Pesos Only</w:t>
      </w:r>
      <w:r w:rsidR="00284887">
        <w:rPr>
          <w:i/>
          <w:spacing w:val="-2"/>
        </w:rPr>
        <w:t xml:space="preserve"> (P</w:t>
      </w:r>
      <w:r w:rsidR="00B45FF8">
        <w:rPr>
          <w:i/>
          <w:spacing w:val="-2"/>
        </w:rPr>
        <w:t>815</w:t>
      </w:r>
      <w:proofErr w:type="gramStart"/>
      <w:r w:rsidR="00B45FF8">
        <w:rPr>
          <w:i/>
          <w:spacing w:val="-2"/>
        </w:rPr>
        <w:t>,149.00</w:t>
      </w:r>
      <w:proofErr w:type="gramEnd"/>
      <w:r>
        <w:rPr>
          <w:i/>
        </w:rPr>
        <w:t>)</w:t>
      </w:r>
      <w:r>
        <w:t xml:space="preserve"> being the ABC to payments under the contract </w:t>
      </w:r>
      <w:r w:rsidR="00215FAC" w:rsidRPr="00352817">
        <w:rPr>
          <w:i/>
        </w:rPr>
        <w:t xml:space="preserve">Purchase </w:t>
      </w:r>
      <w:r w:rsidR="00215FAC">
        <w:rPr>
          <w:i/>
        </w:rPr>
        <w:t>o</w:t>
      </w:r>
      <w:r w:rsidR="00215FAC" w:rsidRPr="00352817">
        <w:rPr>
          <w:i/>
        </w:rPr>
        <w:t xml:space="preserve">f </w:t>
      </w:r>
      <w:r w:rsidR="00312BFA">
        <w:rPr>
          <w:i/>
        </w:rPr>
        <w:t xml:space="preserve">Materials for </w:t>
      </w:r>
      <w:r w:rsidR="00CC38F7">
        <w:rPr>
          <w:i/>
        </w:rPr>
        <w:t xml:space="preserve">Drainage Development at </w:t>
      </w:r>
      <w:proofErr w:type="spellStart"/>
      <w:r w:rsidR="00CC38F7">
        <w:rPr>
          <w:i/>
        </w:rPr>
        <w:t>Purok</w:t>
      </w:r>
      <w:proofErr w:type="spellEnd"/>
      <w:r w:rsidR="00CC38F7">
        <w:rPr>
          <w:i/>
        </w:rPr>
        <w:t xml:space="preserve"> 2 Barangay Poblacion, P-1 Barangay </w:t>
      </w:r>
      <w:proofErr w:type="spellStart"/>
      <w:r w:rsidR="00CC38F7">
        <w:rPr>
          <w:i/>
        </w:rPr>
        <w:t>Osmeña</w:t>
      </w:r>
      <w:proofErr w:type="spellEnd"/>
      <w:r w:rsidR="00CC38F7">
        <w:rPr>
          <w:i/>
        </w:rPr>
        <w:t xml:space="preserve">, </w:t>
      </w:r>
      <w:proofErr w:type="spellStart"/>
      <w:r w:rsidR="00CC38F7">
        <w:rPr>
          <w:i/>
        </w:rPr>
        <w:t>Purok</w:t>
      </w:r>
      <w:proofErr w:type="spellEnd"/>
      <w:r w:rsidR="00CC38F7">
        <w:rPr>
          <w:i/>
        </w:rPr>
        <w:t xml:space="preserve"> 4 Barangay </w:t>
      </w:r>
      <w:proofErr w:type="spellStart"/>
      <w:r w:rsidR="00CC38F7">
        <w:rPr>
          <w:i/>
        </w:rPr>
        <w:t>Mapaca</w:t>
      </w:r>
      <w:proofErr w:type="spellEnd"/>
      <w:r w:rsidR="00CC38F7">
        <w:rPr>
          <w:i/>
        </w:rPr>
        <w:t xml:space="preserve">, </w:t>
      </w:r>
      <w:proofErr w:type="spellStart"/>
      <w:r w:rsidR="00CC38F7">
        <w:rPr>
          <w:i/>
        </w:rPr>
        <w:t>Purok</w:t>
      </w:r>
      <w:proofErr w:type="spellEnd"/>
      <w:r w:rsidR="00CC38F7">
        <w:rPr>
          <w:i/>
        </w:rPr>
        <w:t xml:space="preserve"> 1&amp;4 Barangay </w:t>
      </w:r>
      <w:proofErr w:type="spellStart"/>
      <w:r w:rsidR="00CC38F7">
        <w:rPr>
          <w:i/>
        </w:rPr>
        <w:t>Tamia</w:t>
      </w:r>
      <w:proofErr w:type="spellEnd"/>
      <w:r w:rsidR="00CC38F7">
        <w:rPr>
          <w:i/>
        </w:rPr>
        <w:t xml:space="preserve"> &amp; </w:t>
      </w:r>
      <w:proofErr w:type="spellStart"/>
      <w:r w:rsidR="00CC38F7">
        <w:rPr>
          <w:i/>
        </w:rPr>
        <w:t>Purok</w:t>
      </w:r>
      <w:proofErr w:type="spellEnd"/>
      <w:r w:rsidR="00CC38F7">
        <w:rPr>
          <w:i/>
        </w:rPr>
        <w:t xml:space="preserve"> 5-B Barangay </w:t>
      </w:r>
      <w:proofErr w:type="spellStart"/>
      <w:r w:rsidR="00CC38F7">
        <w:rPr>
          <w:i/>
        </w:rPr>
        <w:t>Mangayon</w:t>
      </w:r>
      <w:proofErr w:type="spellEnd"/>
      <w:r w:rsidR="00CB01D8">
        <w:rPr>
          <w:i/>
        </w:rPr>
        <w:t>- MAGRO</w:t>
      </w:r>
      <w:r>
        <w:rPr>
          <w:i/>
        </w:rPr>
        <w:t xml:space="preserve"> </w:t>
      </w:r>
      <w:r w:rsidRPr="00E209C9">
        <w:rPr>
          <w:b/>
        </w:rPr>
        <w:t>Pr</w:t>
      </w:r>
      <w:r w:rsidR="00995B9E" w:rsidRPr="00E209C9">
        <w:rPr>
          <w:b/>
        </w:rPr>
        <w:t>oject Identification</w:t>
      </w:r>
      <w:r w:rsidR="00995B9E">
        <w:rPr>
          <w:i/>
        </w:rPr>
        <w:t xml:space="preserve"> No. </w:t>
      </w:r>
      <w:r w:rsidR="00ED1FEE">
        <w:rPr>
          <w:i/>
        </w:rPr>
        <w:t>2</w:t>
      </w:r>
      <w:r w:rsidR="00CC38F7">
        <w:rPr>
          <w:i/>
        </w:rPr>
        <w:t>023-11</w:t>
      </w:r>
      <w:r w:rsidR="00647753">
        <w:rPr>
          <w:i/>
        </w:rPr>
        <w:t>7</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361323">
        <w:rPr>
          <w:b/>
          <w:i/>
          <w:highlight w:val="yellow"/>
        </w:rPr>
        <w:t>1</w:t>
      </w:r>
      <w:r w:rsidR="00312BFA" w:rsidRPr="00E209C9">
        <w:rPr>
          <w:b/>
          <w:i/>
          <w:highlight w:val="yellow"/>
        </w:rPr>
        <w:t>5</w:t>
      </w:r>
      <w:r w:rsidR="009A7015" w:rsidRPr="00E209C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165B7A" w:rsidRPr="00C477BC"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D8636E">
        <w:rPr>
          <w:b/>
          <w:i/>
        </w:rPr>
        <w:t>September 1</w:t>
      </w:r>
      <w:r w:rsidR="003E1DFE">
        <w:rPr>
          <w:b/>
          <w:i/>
        </w:rPr>
        <w:t>8</w:t>
      </w:r>
      <w:r w:rsidR="00C17059">
        <w:rPr>
          <w:b/>
          <w:i/>
          <w:lang w:val="en-PH"/>
        </w:rPr>
        <w:t>,</w:t>
      </w:r>
      <w:r w:rsidR="002F474B">
        <w:rPr>
          <w:b/>
          <w:i/>
          <w:lang w:val="en-PH"/>
        </w:rPr>
        <w:t xml:space="preserve"> </w:t>
      </w:r>
      <w:r w:rsidR="00A035A2" w:rsidRPr="00A035A2">
        <w:rPr>
          <w:b/>
          <w:i/>
          <w:lang w:val="en-PH"/>
        </w:rPr>
        <w:t>2023</w:t>
      </w:r>
      <w:r w:rsidRPr="00A035A2">
        <w:rPr>
          <w:b/>
          <w:i/>
        </w:rPr>
        <w:t xml:space="preserve"> to </w:t>
      </w:r>
      <w:r w:rsidR="00D8636E">
        <w:rPr>
          <w:b/>
          <w:i/>
        </w:rPr>
        <w:t>September 28</w:t>
      </w:r>
      <w:r w:rsidR="00802CAB">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B95766">
        <w:rPr>
          <w:b/>
          <w:i/>
        </w:rPr>
        <w:t>One</w:t>
      </w:r>
      <w:r w:rsidR="00EF76BF">
        <w:rPr>
          <w:b/>
          <w:i/>
        </w:rPr>
        <w:t xml:space="preserve"> </w:t>
      </w:r>
      <w:r w:rsidR="00C47DE0">
        <w:rPr>
          <w:b/>
          <w:i/>
        </w:rPr>
        <w:t>Thousand</w:t>
      </w:r>
      <w:r w:rsidR="00215FAC">
        <w:rPr>
          <w:b/>
          <w:i/>
        </w:rPr>
        <w:t xml:space="preserve"> </w:t>
      </w:r>
      <w:r w:rsidR="00D47B1E">
        <w:rPr>
          <w:b/>
          <w:i/>
        </w:rPr>
        <w:t>Pesos (P</w:t>
      </w:r>
      <w:r w:rsidR="00B95766">
        <w:rPr>
          <w:b/>
          <w:i/>
        </w:rPr>
        <w:t>1</w:t>
      </w:r>
      <w:r w:rsidR="00C47DE0">
        <w:rPr>
          <w:b/>
          <w:i/>
        </w:rPr>
        <w:t>,0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C477BC" w:rsidRDefault="00C477BC" w:rsidP="00C477BC">
      <w:pPr>
        <w:ind w:right="29"/>
      </w:pP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393419">
        <w:rPr>
          <w:b/>
          <w:i/>
        </w:rPr>
        <w:t>September 28</w:t>
      </w:r>
      <w:r w:rsidR="00B66D26">
        <w:rPr>
          <w:b/>
          <w:i/>
        </w:rPr>
        <w:t xml:space="preserve">, </w:t>
      </w:r>
      <w:r w:rsidR="007519E6">
        <w:rPr>
          <w:b/>
          <w:i/>
        </w:rPr>
        <w:t>2023</w:t>
      </w:r>
      <w:r w:rsidR="007519E6">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393419">
        <w:rPr>
          <w:b/>
          <w:i/>
        </w:rPr>
        <w:t>September 28</w:t>
      </w:r>
      <w:r w:rsidR="007519E6">
        <w:rPr>
          <w:b/>
          <w:i/>
        </w:rPr>
        <w:t>, 2023</w:t>
      </w:r>
      <w:r w:rsidR="007519E6">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7519E6" w:rsidRDefault="003750A0">
      <w:pPr>
        <w:rPr>
          <w:i/>
        </w:rPr>
      </w:pPr>
      <w:r>
        <w:rPr>
          <w:i/>
        </w:rPr>
        <w:t>September 1</w:t>
      </w:r>
      <w:r w:rsidR="00751F28">
        <w:rPr>
          <w:i/>
        </w:rPr>
        <w:t>8</w:t>
      </w:r>
      <w:r w:rsidR="007519E6" w:rsidRPr="007519E6">
        <w:rPr>
          <w:i/>
        </w:rPr>
        <w:t>, 2023</w:t>
      </w:r>
    </w:p>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FF6705">
      <w:pPr>
        <w:ind w:right="29"/>
      </w:pPr>
    </w:p>
    <w:p w:rsidR="00B91E1D" w:rsidRDefault="00B91E1D">
      <w:pPr>
        <w:jc w:val="left"/>
      </w:pPr>
      <w:bookmarkStart w:id="12" w:name="_Toc46916346"/>
    </w:p>
    <w:p w:rsidR="001C6B88" w:rsidRDefault="001C6B88">
      <w:pPr>
        <w:jc w:val="left"/>
      </w:pPr>
    </w:p>
    <w:p w:rsidR="001C6B88" w:rsidRDefault="001C6B88">
      <w:pPr>
        <w:jc w:val="left"/>
      </w:pPr>
    </w:p>
    <w:p w:rsidR="001C6B88" w:rsidRDefault="001C6B88">
      <w:pPr>
        <w:jc w:val="left"/>
      </w:pPr>
    </w:p>
    <w:p w:rsidR="001C6B88" w:rsidRDefault="001C6B88">
      <w:pPr>
        <w:jc w:val="left"/>
      </w:pPr>
    </w:p>
    <w:p w:rsidR="001C6B88" w:rsidRDefault="001C6B88">
      <w:pPr>
        <w:jc w:val="left"/>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CB01D8" w:rsidRPr="00352817">
        <w:rPr>
          <w:i/>
        </w:rPr>
        <w:t xml:space="preserve">Purchase </w:t>
      </w:r>
      <w:r w:rsidR="00CB01D8">
        <w:rPr>
          <w:i/>
        </w:rPr>
        <w:t>o</w:t>
      </w:r>
      <w:r w:rsidR="00CB01D8" w:rsidRPr="00352817">
        <w:rPr>
          <w:i/>
        </w:rPr>
        <w:t xml:space="preserve">f </w:t>
      </w:r>
      <w:r w:rsidR="00CB01D8">
        <w:rPr>
          <w:i/>
        </w:rPr>
        <w:t xml:space="preserve">Materials for Drainage Development at </w:t>
      </w:r>
      <w:proofErr w:type="spellStart"/>
      <w:r w:rsidR="00CB01D8">
        <w:rPr>
          <w:i/>
        </w:rPr>
        <w:t>Purok</w:t>
      </w:r>
      <w:proofErr w:type="spellEnd"/>
      <w:r w:rsidR="00CB01D8">
        <w:rPr>
          <w:i/>
        </w:rPr>
        <w:t xml:space="preserve"> 2 Barangay Poblacion, P-1 Barangay </w:t>
      </w:r>
      <w:proofErr w:type="spellStart"/>
      <w:r w:rsidR="00CB01D8">
        <w:rPr>
          <w:i/>
        </w:rPr>
        <w:t>Osmeña</w:t>
      </w:r>
      <w:proofErr w:type="spellEnd"/>
      <w:r w:rsidR="00CB01D8">
        <w:rPr>
          <w:i/>
        </w:rPr>
        <w:t xml:space="preserve">, </w:t>
      </w:r>
      <w:proofErr w:type="spellStart"/>
      <w:r w:rsidR="00CB01D8">
        <w:rPr>
          <w:i/>
        </w:rPr>
        <w:t>Purok</w:t>
      </w:r>
      <w:proofErr w:type="spellEnd"/>
      <w:r w:rsidR="00CB01D8">
        <w:rPr>
          <w:i/>
        </w:rPr>
        <w:t xml:space="preserve"> 4 Barangay </w:t>
      </w:r>
      <w:proofErr w:type="spellStart"/>
      <w:r w:rsidR="00CB01D8">
        <w:rPr>
          <w:i/>
        </w:rPr>
        <w:t>Mapaca</w:t>
      </w:r>
      <w:proofErr w:type="spellEnd"/>
      <w:r w:rsidR="00CB01D8">
        <w:rPr>
          <w:i/>
        </w:rPr>
        <w:t xml:space="preserve">, </w:t>
      </w:r>
      <w:proofErr w:type="spellStart"/>
      <w:r w:rsidR="00CB01D8">
        <w:rPr>
          <w:i/>
        </w:rPr>
        <w:t>Purok</w:t>
      </w:r>
      <w:proofErr w:type="spellEnd"/>
      <w:r w:rsidR="00CB01D8">
        <w:rPr>
          <w:i/>
        </w:rPr>
        <w:t xml:space="preserve"> 1&amp;4 Barangay </w:t>
      </w:r>
      <w:proofErr w:type="spellStart"/>
      <w:r w:rsidR="00CB01D8">
        <w:rPr>
          <w:i/>
        </w:rPr>
        <w:t>Tamia</w:t>
      </w:r>
      <w:proofErr w:type="spellEnd"/>
      <w:r w:rsidR="00CB01D8">
        <w:rPr>
          <w:i/>
        </w:rPr>
        <w:t xml:space="preserve"> &amp; </w:t>
      </w:r>
      <w:proofErr w:type="spellStart"/>
      <w:r w:rsidR="00CB01D8">
        <w:rPr>
          <w:i/>
        </w:rPr>
        <w:t>Purok</w:t>
      </w:r>
      <w:proofErr w:type="spellEnd"/>
      <w:r w:rsidR="00CB01D8">
        <w:rPr>
          <w:i/>
        </w:rPr>
        <w:t xml:space="preserve"> 5-B Barangay </w:t>
      </w:r>
      <w:proofErr w:type="spellStart"/>
      <w:r w:rsidR="00CB01D8">
        <w:rPr>
          <w:i/>
        </w:rPr>
        <w:t>Mangayon</w:t>
      </w:r>
      <w:proofErr w:type="spellEnd"/>
      <w:r w:rsidR="00CB01D8">
        <w:rPr>
          <w:i/>
        </w:rPr>
        <w:t>- MAGRO</w:t>
      </w:r>
      <w:r w:rsidR="00570BDB">
        <w:rPr>
          <w:i/>
        </w:rPr>
        <w:t xml:space="preserve"> </w:t>
      </w:r>
      <w:r>
        <w:rPr>
          <w:color w:val="000000"/>
        </w:rPr>
        <w:t xml:space="preserve">with Project Identification Number </w:t>
      </w:r>
      <w:r w:rsidR="00A035A2">
        <w:rPr>
          <w:i/>
          <w:spacing w:val="-2"/>
          <w:szCs w:val="48"/>
        </w:rPr>
        <w:t>2023-</w:t>
      </w:r>
      <w:r w:rsidR="00FF6705">
        <w:rPr>
          <w:i/>
          <w:spacing w:val="-2"/>
          <w:szCs w:val="48"/>
        </w:rPr>
        <w:t>1</w:t>
      </w:r>
      <w:r w:rsidR="00CB01D8">
        <w:rPr>
          <w:i/>
          <w:spacing w:val="-2"/>
          <w:szCs w:val="48"/>
        </w:rPr>
        <w:t>1</w:t>
      </w:r>
      <w:r w:rsidR="00E248C4">
        <w:rPr>
          <w:i/>
          <w:spacing w:val="-2"/>
          <w:szCs w:val="48"/>
        </w:rPr>
        <w:t>7</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Pr="0043324A">
        <w:rPr>
          <w:i/>
        </w:rPr>
        <w:t>FY 202</w:t>
      </w:r>
      <w:r w:rsidR="00BD5EA8">
        <w:rPr>
          <w:i/>
        </w:rPr>
        <w:t>3</w:t>
      </w:r>
      <w:r>
        <w:t xml:space="preserve"> in the amount of </w:t>
      </w:r>
      <w:r w:rsidR="00483B2B">
        <w:rPr>
          <w:i/>
          <w:spacing w:val="-2"/>
        </w:rPr>
        <w:t>Eight Hundred Fifteen Thousand One Hundred Forty-Nine Pesos Only (P815</w:t>
      </w:r>
      <w:proofErr w:type="gramStart"/>
      <w:r w:rsidR="00483B2B">
        <w:rPr>
          <w:i/>
          <w:spacing w:val="-2"/>
        </w:rPr>
        <w:t>,149.00</w:t>
      </w:r>
      <w:proofErr w:type="gramEnd"/>
      <w:r w:rsidR="00483B2B">
        <w:rPr>
          <w:i/>
        </w:rPr>
        <w:t>)</w:t>
      </w:r>
      <w:r w:rsidR="00BD5EA8">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LGUs, the</w:t>
      </w:r>
      <w:r w:rsidR="00C1384B">
        <w:rPr>
          <w:color w:val="000000"/>
        </w:rPr>
        <w:t xml:space="preserve"> </w:t>
      </w:r>
      <w:r w:rsidR="00B74A2A">
        <w:rPr>
          <w:i/>
        </w:rPr>
        <w:t xml:space="preserve">20% Development </w:t>
      </w:r>
      <w:proofErr w:type="gramStart"/>
      <w:r w:rsidR="00B74A2A">
        <w:rPr>
          <w:i/>
        </w:rPr>
        <w:t>Fund</w:t>
      </w:r>
      <w:r w:rsidR="00B74A2A">
        <w:rPr>
          <w:color w:val="000000"/>
        </w:rPr>
        <w:t xml:space="preserve"> ,</w:t>
      </w:r>
      <w:r>
        <w:rPr>
          <w:color w:val="000000"/>
        </w:rPr>
        <w:t>as</w:t>
      </w:r>
      <w:proofErr w:type="gramEnd"/>
      <w:r>
        <w:rPr>
          <w:color w:val="000000"/>
        </w:rPr>
        <w:t xml:space="preserve">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lastRenderedPageBreak/>
        <w:t>Eligible Bidders</w:t>
      </w:r>
      <w:bookmarkEnd w:id="18"/>
    </w:p>
    <w:p w:rsidR="00B84506" w:rsidRDefault="00B84506"/>
    <w:p w:rsidR="00B84506" w:rsidRDefault="00DF6657">
      <w:pPr>
        <w:ind w:left="1440" w:hanging="720"/>
      </w:pPr>
      <w:r>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lastRenderedPageBreak/>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lastRenderedPageBreak/>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lastRenderedPageBreak/>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lastRenderedPageBreak/>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rsidP="0041457E"/>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7"/>
        <w:gridCol w:w="643"/>
        <w:gridCol w:w="4059"/>
        <w:gridCol w:w="998"/>
        <w:gridCol w:w="882"/>
        <w:gridCol w:w="1686"/>
      </w:tblGrid>
      <w:tr w:rsidR="00B84506" w:rsidTr="003F748C">
        <w:trPr>
          <w:trHeight w:val="431"/>
        </w:trPr>
        <w:tc>
          <w:tcPr>
            <w:tcW w:w="528" w:type="pct"/>
            <w:shd w:val="clear" w:color="auto" w:fill="auto"/>
            <w:vAlign w:val="center"/>
          </w:tcPr>
          <w:p w:rsidR="00B84506" w:rsidRDefault="00DF6657">
            <w:pPr>
              <w:jc w:val="center"/>
              <w:rPr>
                <w:b/>
              </w:rPr>
            </w:pPr>
            <w:r>
              <w:rPr>
                <w:b/>
              </w:rPr>
              <w:t>ITB Clause</w:t>
            </w:r>
          </w:p>
        </w:tc>
        <w:tc>
          <w:tcPr>
            <w:tcW w:w="4472" w:type="pct"/>
            <w:gridSpan w:val="5"/>
            <w:shd w:val="clear" w:color="auto" w:fill="auto"/>
          </w:tcPr>
          <w:p w:rsidR="00B84506" w:rsidRDefault="00B84506">
            <w:pPr>
              <w:rPr>
                <w:b/>
              </w:rPr>
            </w:pPr>
          </w:p>
        </w:tc>
      </w:tr>
      <w:tr w:rsidR="00B84506" w:rsidTr="003F748C">
        <w:trPr>
          <w:trHeight w:val="1484"/>
        </w:trPr>
        <w:tc>
          <w:tcPr>
            <w:tcW w:w="528" w:type="pct"/>
            <w:shd w:val="clear" w:color="auto" w:fill="auto"/>
          </w:tcPr>
          <w:p w:rsidR="00B84506" w:rsidRDefault="00DF6657">
            <w:pPr>
              <w:jc w:val="center"/>
            </w:pPr>
            <w:r>
              <w:t>5.3</w:t>
            </w:r>
          </w:p>
        </w:tc>
        <w:tc>
          <w:tcPr>
            <w:tcW w:w="4472" w:type="pct"/>
            <w:gridSpan w:val="5"/>
            <w:shd w:val="clear" w:color="auto" w:fill="auto"/>
          </w:tcPr>
          <w:p w:rsidR="00B84506" w:rsidRDefault="00DF6657">
            <w:r>
              <w:t>For this purpose, contracts similar to the Project shall be:</w:t>
            </w:r>
          </w:p>
          <w:p w:rsidR="00B84506" w:rsidRDefault="00B84506"/>
          <w:p w:rsidR="00B84506" w:rsidRDefault="00E071E8">
            <w:pPr>
              <w:numPr>
                <w:ilvl w:val="0"/>
                <w:numId w:val="15"/>
              </w:numPr>
              <w:ind w:left="713" w:hanging="425"/>
            </w:pPr>
            <w:r>
              <w:rPr>
                <w:i/>
                <w:spacing w:val="-2"/>
                <w:szCs w:val="32"/>
              </w:rPr>
              <w:t>Hardware</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3F748C">
        <w:trPr>
          <w:trHeight w:val="539"/>
        </w:trPr>
        <w:tc>
          <w:tcPr>
            <w:tcW w:w="528" w:type="pct"/>
            <w:tcBorders>
              <w:bottom w:val="single" w:sz="8" w:space="0" w:color="000000"/>
            </w:tcBorders>
            <w:shd w:val="clear" w:color="auto" w:fill="auto"/>
          </w:tcPr>
          <w:p w:rsidR="00B84506" w:rsidRDefault="00DF6657">
            <w:pPr>
              <w:jc w:val="center"/>
            </w:pPr>
            <w:r>
              <w:t>7.1</w:t>
            </w:r>
          </w:p>
        </w:tc>
        <w:tc>
          <w:tcPr>
            <w:tcW w:w="4472" w:type="pct"/>
            <w:gridSpan w:val="5"/>
            <w:shd w:val="clear" w:color="auto" w:fill="auto"/>
          </w:tcPr>
          <w:p w:rsidR="00B84506" w:rsidRDefault="00DF6657">
            <w:pPr>
              <w:rPr>
                <w:b/>
                <w:i/>
              </w:rPr>
            </w:pPr>
            <w:r>
              <w:rPr>
                <w:b/>
                <w:i/>
              </w:rPr>
              <w:t>Subcontract is not allowed.</w:t>
            </w:r>
          </w:p>
        </w:tc>
      </w:tr>
      <w:tr w:rsidR="00B84506" w:rsidTr="003F748C">
        <w:trPr>
          <w:trHeight w:val="287"/>
        </w:trPr>
        <w:tc>
          <w:tcPr>
            <w:tcW w:w="528" w:type="pct"/>
            <w:tcBorders>
              <w:top w:val="single" w:sz="8" w:space="0" w:color="000000"/>
              <w:bottom w:val="single" w:sz="8" w:space="0" w:color="000000"/>
            </w:tcBorders>
          </w:tcPr>
          <w:p w:rsidR="00B84506" w:rsidRDefault="00DF6657">
            <w:pPr>
              <w:jc w:val="center"/>
            </w:pPr>
            <w:r>
              <w:t>12</w:t>
            </w:r>
          </w:p>
        </w:tc>
        <w:tc>
          <w:tcPr>
            <w:tcW w:w="4472"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3F748C">
        <w:trPr>
          <w:trHeight w:val="547"/>
        </w:trPr>
        <w:tc>
          <w:tcPr>
            <w:tcW w:w="528" w:type="pct"/>
            <w:tcBorders>
              <w:bottom w:val="nil"/>
            </w:tcBorders>
          </w:tcPr>
          <w:p w:rsidR="00B84506" w:rsidRDefault="00DF6657">
            <w:pPr>
              <w:jc w:val="center"/>
            </w:pPr>
            <w:r>
              <w:t>14.1</w:t>
            </w:r>
          </w:p>
        </w:tc>
        <w:tc>
          <w:tcPr>
            <w:tcW w:w="4472"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3F748C">
        <w:trPr>
          <w:trHeight w:val="891"/>
        </w:trPr>
        <w:tc>
          <w:tcPr>
            <w:tcW w:w="528" w:type="pct"/>
            <w:tcBorders>
              <w:top w:val="nil"/>
              <w:bottom w:val="nil"/>
            </w:tcBorders>
          </w:tcPr>
          <w:p w:rsidR="00B84506" w:rsidRDefault="00B84506">
            <w:pPr>
              <w:jc w:val="center"/>
            </w:pPr>
          </w:p>
        </w:tc>
        <w:tc>
          <w:tcPr>
            <w:tcW w:w="4472" w:type="pct"/>
            <w:gridSpan w:val="5"/>
            <w:tcBorders>
              <w:top w:val="nil"/>
              <w:bottom w:val="nil"/>
            </w:tcBorders>
          </w:tcPr>
          <w:p w:rsidR="00B84506" w:rsidRDefault="00962006" w:rsidP="002124D2">
            <w:pPr>
              <w:numPr>
                <w:ilvl w:val="0"/>
                <w:numId w:val="16"/>
              </w:numPr>
            </w:pPr>
            <w:r>
              <w:t>The amount of not less than P</w:t>
            </w:r>
            <w:r w:rsidR="00263373">
              <w:t xml:space="preserve"> </w:t>
            </w:r>
            <w:r w:rsidR="002124D2">
              <w:t>16,302.98</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3F748C">
        <w:trPr>
          <w:trHeight w:val="554"/>
        </w:trPr>
        <w:tc>
          <w:tcPr>
            <w:tcW w:w="528" w:type="pct"/>
            <w:tcBorders>
              <w:top w:val="nil"/>
              <w:bottom w:val="single" w:sz="8" w:space="0" w:color="000000"/>
            </w:tcBorders>
          </w:tcPr>
          <w:p w:rsidR="00B84506" w:rsidRDefault="00B84506">
            <w:pPr>
              <w:jc w:val="center"/>
            </w:pPr>
          </w:p>
        </w:tc>
        <w:tc>
          <w:tcPr>
            <w:tcW w:w="4472" w:type="pct"/>
            <w:gridSpan w:val="5"/>
            <w:tcBorders>
              <w:top w:val="nil"/>
            </w:tcBorders>
          </w:tcPr>
          <w:p w:rsidR="00B84506" w:rsidRDefault="00505CE0" w:rsidP="00C676B2">
            <w:pPr>
              <w:numPr>
                <w:ilvl w:val="0"/>
                <w:numId w:val="16"/>
              </w:numPr>
            </w:pPr>
            <w:r>
              <w:t>The amount of not less than P</w:t>
            </w:r>
            <w:r w:rsidR="00263373">
              <w:t xml:space="preserve"> </w:t>
            </w:r>
            <w:proofErr w:type="gramStart"/>
            <w:r w:rsidR="00E010D7">
              <w:t>40,757.</w:t>
            </w:r>
            <w:r w:rsidR="00C676B2">
              <w:t>45</w:t>
            </w:r>
            <w:r w:rsidR="00D5770E">
              <w:t xml:space="preserve"> </w:t>
            </w:r>
            <w:r w:rsidR="005A45A7" w:rsidRPr="005A45A7">
              <w:t xml:space="preserve"> </w:t>
            </w:r>
            <w:r w:rsidR="00DF6657">
              <w:rPr>
                <w:i/>
              </w:rPr>
              <w:t>[</w:t>
            </w:r>
            <w:proofErr w:type="gramEnd"/>
            <w:r w:rsidR="00DF6657">
              <w:rPr>
                <w:i/>
              </w:rPr>
              <w:t>five percent (5%) of ABC]</w:t>
            </w:r>
            <w:r w:rsidR="00DF6657">
              <w:t xml:space="preserve"> if bid security is in Surety Bond.</w:t>
            </w:r>
          </w:p>
        </w:tc>
      </w:tr>
      <w:tr w:rsidR="00975CF3" w:rsidTr="003F748C">
        <w:trPr>
          <w:trHeight w:val="270"/>
        </w:trPr>
        <w:tc>
          <w:tcPr>
            <w:tcW w:w="528" w:type="pct"/>
            <w:vMerge w:val="restart"/>
            <w:tcBorders>
              <w:top w:val="single" w:sz="8" w:space="0" w:color="000000"/>
            </w:tcBorders>
          </w:tcPr>
          <w:p w:rsidR="00975CF3" w:rsidRDefault="00975CF3">
            <w:pPr>
              <w:jc w:val="center"/>
              <w:rPr>
                <w:i/>
              </w:rPr>
            </w:pPr>
          </w:p>
        </w:tc>
        <w:tc>
          <w:tcPr>
            <w:tcW w:w="4472" w:type="pct"/>
            <w:gridSpan w:val="5"/>
            <w:tcBorders>
              <w:bottom w:val="single" w:sz="4" w:space="0" w:color="auto"/>
            </w:tcBorders>
          </w:tcPr>
          <w:p w:rsidR="00975CF3" w:rsidRDefault="00975CF3">
            <w:pPr>
              <w:rPr>
                <w:i/>
              </w:rPr>
            </w:pPr>
            <w:r>
              <w:rPr>
                <w:i/>
              </w:rPr>
              <w:t>The Project will be awarded by LOT: The Project composed of the following:</w:t>
            </w:r>
          </w:p>
        </w:tc>
      </w:tr>
      <w:tr w:rsidR="00975CF3" w:rsidTr="003F748C">
        <w:trPr>
          <w:trHeight w:val="330"/>
        </w:trPr>
        <w:tc>
          <w:tcPr>
            <w:tcW w:w="528" w:type="pct"/>
            <w:vMerge/>
          </w:tcPr>
          <w:p w:rsidR="00975CF3" w:rsidRDefault="00975CF3">
            <w:pPr>
              <w:jc w:val="center"/>
            </w:pPr>
          </w:p>
        </w:tc>
        <w:tc>
          <w:tcPr>
            <w:tcW w:w="348" w:type="pct"/>
            <w:tcBorders>
              <w:top w:val="single" w:sz="4" w:space="0" w:color="auto"/>
              <w:bottom w:val="single" w:sz="4" w:space="0" w:color="auto"/>
              <w:right w:val="single" w:sz="4" w:space="0" w:color="auto"/>
            </w:tcBorders>
          </w:tcPr>
          <w:p w:rsidR="00975CF3" w:rsidRDefault="00975CF3">
            <w:pPr>
              <w:rPr>
                <w:i/>
              </w:rPr>
            </w:pPr>
            <w:r>
              <w:rPr>
                <w:i/>
              </w:rPr>
              <w:t>Item No.</w:t>
            </w:r>
          </w:p>
        </w:tc>
        <w:tc>
          <w:tcPr>
            <w:tcW w:w="2195" w:type="pct"/>
            <w:tcBorders>
              <w:top w:val="single" w:sz="4" w:space="0" w:color="auto"/>
              <w:left w:val="single" w:sz="4" w:space="0" w:color="auto"/>
              <w:bottom w:val="single" w:sz="4" w:space="0" w:color="auto"/>
              <w:right w:val="single" w:sz="4" w:space="0" w:color="auto"/>
            </w:tcBorders>
          </w:tcPr>
          <w:p w:rsidR="00975CF3" w:rsidRDefault="00975CF3">
            <w:pPr>
              <w:jc w:val="center"/>
              <w:rPr>
                <w:i/>
              </w:rPr>
            </w:pPr>
            <w:r>
              <w:rPr>
                <w:i/>
              </w:rPr>
              <w:t>Item Description</w:t>
            </w:r>
          </w:p>
        </w:tc>
        <w:tc>
          <w:tcPr>
            <w:tcW w:w="540" w:type="pct"/>
            <w:tcBorders>
              <w:top w:val="single" w:sz="4" w:space="0" w:color="auto"/>
              <w:left w:val="single" w:sz="4" w:space="0" w:color="auto"/>
              <w:bottom w:val="single" w:sz="4" w:space="0" w:color="auto"/>
              <w:right w:val="single" w:sz="4" w:space="0" w:color="auto"/>
            </w:tcBorders>
            <w:vAlign w:val="center"/>
          </w:tcPr>
          <w:p w:rsidR="00975CF3" w:rsidRDefault="00975CF3">
            <w:pPr>
              <w:jc w:val="center"/>
              <w:rPr>
                <w:i/>
              </w:rPr>
            </w:pPr>
            <w:r>
              <w:rPr>
                <w:i/>
              </w:rPr>
              <w:t>Qty.</w:t>
            </w:r>
          </w:p>
        </w:tc>
        <w:tc>
          <w:tcPr>
            <w:tcW w:w="477" w:type="pct"/>
            <w:tcBorders>
              <w:top w:val="single" w:sz="4" w:space="0" w:color="auto"/>
              <w:left w:val="single" w:sz="4" w:space="0" w:color="auto"/>
              <w:bottom w:val="single" w:sz="4" w:space="0" w:color="auto"/>
              <w:right w:val="single" w:sz="4" w:space="0" w:color="auto"/>
            </w:tcBorders>
          </w:tcPr>
          <w:p w:rsidR="00975CF3" w:rsidRDefault="00975CF3">
            <w:pPr>
              <w:rPr>
                <w:i/>
              </w:rPr>
            </w:pPr>
            <w:r>
              <w:rPr>
                <w:i/>
              </w:rPr>
              <w:t>Unit</w:t>
            </w:r>
          </w:p>
        </w:tc>
        <w:tc>
          <w:tcPr>
            <w:tcW w:w="912" w:type="pct"/>
            <w:tcBorders>
              <w:top w:val="single" w:sz="4" w:space="0" w:color="auto"/>
              <w:left w:val="single" w:sz="4" w:space="0" w:color="auto"/>
              <w:bottom w:val="single" w:sz="4" w:space="0" w:color="auto"/>
            </w:tcBorders>
          </w:tcPr>
          <w:p w:rsidR="00975CF3" w:rsidRDefault="00975CF3">
            <w:pPr>
              <w:jc w:val="center"/>
              <w:rPr>
                <w:i/>
              </w:rPr>
            </w:pPr>
            <w:r>
              <w:rPr>
                <w:i/>
              </w:rPr>
              <w:t>Total ABC</w:t>
            </w: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1</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 xml:space="preserve">72" </w:t>
            </w:r>
            <w:proofErr w:type="spellStart"/>
            <w:r w:rsidRPr="00E51DA7">
              <w:t>Dia</w:t>
            </w:r>
            <w:proofErr w:type="spellEnd"/>
            <w:r w:rsidRPr="00E51DA7">
              <w:t xml:space="preserve"> RCPC</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8</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unit</w:t>
            </w:r>
          </w:p>
        </w:tc>
        <w:tc>
          <w:tcPr>
            <w:tcW w:w="912" w:type="pct"/>
            <w:vMerge w:val="restart"/>
            <w:tcBorders>
              <w:left w:val="single" w:sz="4" w:space="0" w:color="auto"/>
            </w:tcBorders>
          </w:tcPr>
          <w:p w:rsidR="00E51DA7" w:rsidRDefault="00E51DA7" w:rsidP="00934251">
            <w:pPr>
              <w:autoSpaceDE w:val="0"/>
              <w:autoSpaceDN w:val="0"/>
              <w:adjustRightInd w:val="0"/>
              <w:jc w:val="right"/>
              <w:rPr>
                <w:rFonts w:eastAsia="SimSun"/>
                <w:color w:val="000000"/>
                <w:lang w:eastAsia="en-US"/>
              </w:rPr>
            </w:pP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Pr="00E51DA7" w:rsidRDefault="00E51DA7" w:rsidP="00F83AEE">
            <w:pPr>
              <w:rPr>
                <w:rFonts w:eastAsia="SimSun"/>
                <w:b/>
                <w:lang w:eastAsia="en-US"/>
              </w:rPr>
            </w:pPr>
            <w:r>
              <w:rPr>
                <w:rFonts w:eastAsia="SimSun"/>
                <w:lang w:eastAsia="en-US"/>
              </w:rPr>
              <w:t xml:space="preserve">   </w:t>
            </w:r>
            <w:r w:rsidRPr="00E51DA7">
              <w:rPr>
                <w:rFonts w:eastAsia="SimSun"/>
                <w:b/>
                <w:lang w:eastAsia="en-US"/>
              </w:rPr>
              <w:t>815,149.00</w:t>
            </w: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Pr="00F83AEE" w:rsidRDefault="00E51DA7" w:rsidP="00F83AEE">
            <w:pPr>
              <w:rPr>
                <w:rFonts w:eastAsia="SimSun"/>
                <w:lang w:eastAsia="en-US"/>
              </w:rPr>
            </w:pPr>
          </w:p>
          <w:p w:rsidR="00E51DA7" w:rsidRDefault="00E51DA7" w:rsidP="00F83AEE">
            <w:pPr>
              <w:rPr>
                <w:rFonts w:eastAsia="SimSun"/>
                <w:lang w:eastAsia="en-US"/>
              </w:rPr>
            </w:pPr>
          </w:p>
          <w:p w:rsidR="00E51DA7" w:rsidRPr="00F83AEE" w:rsidRDefault="00E51DA7" w:rsidP="00F83AEE">
            <w:pPr>
              <w:rPr>
                <w:rFonts w:eastAsia="SimSun"/>
                <w:b/>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2</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Portland cement</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353</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bag</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3</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12mm dia. X 6m Def. RSB</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246</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length</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4</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2 x 2 x 8 - 210pcs. (Good Lumber)</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560</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proofErr w:type="spellStart"/>
            <w:r w:rsidRPr="00E51DA7">
              <w:t>bd.ft</w:t>
            </w:r>
            <w:proofErr w:type="spellEnd"/>
            <w:r w:rsidRPr="00E51DA7">
              <w:t>.</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5</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2 x 3 x 8 - 240 pcs. (Good Lumber)</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960</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proofErr w:type="spellStart"/>
            <w:r w:rsidRPr="00E51DA7">
              <w:t>bd.ft</w:t>
            </w:r>
            <w:proofErr w:type="spellEnd"/>
            <w:r w:rsidRPr="00E51DA7">
              <w:t>.</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6</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proofErr w:type="spellStart"/>
            <w:r w:rsidRPr="00E51DA7">
              <w:t>Weepholes</w:t>
            </w:r>
            <w:proofErr w:type="spellEnd"/>
            <w:r w:rsidRPr="00E51DA7">
              <w:t xml:space="preserve"> ( PVC Pipe )</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126</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L.M.</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7</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1/2 x 4 x 8 Marine Plywood</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119</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sheet</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8</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Tie Wire # 16</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68</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kilo</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9</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60" Dia. RCPC</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10</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unit</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10</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Hacksaw Blade</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24</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piece</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11</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RCPC 36" dia.</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18</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piece</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E51DA7" w:rsidRPr="008800DF" w:rsidTr="00732432">
        <w:trPr>
          <w:trHeight w:val="240"/>
        </w:trPr>
        <w:tc>
          <w:tcPr>
            <w:tcW w:w="528" w:type="pct"/>
            <w:vMerge/>
          </w:tcPr>
          <w:p w:rsidR="00E51DA7" w:rsidRDefault="00E51DA7" w:rsidP="00934251">
            <w:pPr>
              <w:jc w:val="center"/>
            </w:pPr>
          </w:p>
        </w:tc>
        <w:tc>
          <w:tcPr>
            <w:tcW w:w="348" w:type="pct"/>
            <w:tcBorders>
              <w:top w:val="single" w:sz="4" w:space="0" w:color="auto"/>
              <w:bottom w:val="single" w:sz="4" w:space="0" w:color="auto"/>
              <w:right w:val="single" w:sz="4" w:space="0" w:color="auto"/>
            </w:tcBorders>
            <w:vAlign w:val="center"/>
          </w:tcPr>
          <w:p w:rsidR="00E51DA7" w:rsidRDefault="00E51DA7">
            <w:pPr>
              <w:jc w:val="center"/>
              <w:rPr>
                <w:sz w:val="22"/>
                <w:szCs w:val="22"/>
              </w:rPr>
            </w:pPr>
            <w:r>
              <w:rPr>
                <w:sz w:val="22"/>
                <w:szCs w:val="22"/>
              </w:rPr>
              <w:t>12</w:t>
            </w:r>
          </w:p>
        </w:tc>
        <w:tc>
          <w:tcPr>
            <w:tcW w:w="2195" w:type="pct"/>
            <w:tcBorders>
              <w:top w:val="nil"/>
              <w:left w:val="nil"/>
              <w:bottom w:val="single" w:sz="4" w:space="0" w:color="000000"/>
              <w:right w:val="single" w:sz="4" w:space="0" w:color="000000"/>
            </w:tcBorders>
            <w:shd w:val="clear" w:color="auto" w:fill="auto"/>
            <w:vAlign w:val="center"/>
          </w:tcPr>
          <w:p w:rsidR="00E51DA7" w:rsidRPr="00E51DA7" w:rsidRDefault="00E51DA7">
            <w:r w:rsidRPr="00E51DA7">
              <w:t>RCPC 24" dia.</w:t>
            </w:r>
          </w:p>
        </w:tc>
        <w:tc>
          <w:tcPr>
            <w:tcW w:w="540"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20</w:t>
            </w:r>
          </w:p>
        </w:tc>
        <w:tc>
          <w:tcPr>
            <w:tcW w:w="477" w:type="pct"/>
            <w:tcBorders>
              <w:top w:val="nil"/>
              <w:left w:val="nil"/>
              <w:bottom w:val="single" w:sz="4" w:space="0" w:color="000000"/>
              <w:right w:val="single" w:sz="4" w:space="0" w:color="000000"/>
            </w:tcBorders>
            <w:shd w:val="clear" w:color="auto" w:fill="auto"/>
            <w:vAlign w:val="center"/>
          </w:tcPr>
          <w:p w:rsidR="00E51DA7" w:rsidRPr="00E51DA7" w:rsidRDefault="00E51DA7">
            <w:pPr>
              <w:jc w:val="center"/>
            </w:pPr>
            <w:r w:rsidRPr="00E51DA7">
              <w:t>piece</w:t>
            </w:r>
          </w:p>
        </w:tc>
        <w:tc>
          <w:tcPr>
            <w:tcW w:w="912" w:type="pct"/>
            <w:vMerge/>
            <w:tcBorders>
              <w:left w:val="single" w:sz="4" w:space="0" w:color="auto"/>
            </w:tcBorders>
          </w:tcPr>
          <w:p w:rsidR="00E51DA7" w:rsidRPr="008800DF" w:rsidRDefault="00E51DA7" w:rsidP="00934251">
            <w:pPr>
              <w:autoSpaceDE w:val="0"/>
              <w:autoSpaceDN w:val="0"/>
              <w:adjustRightInd w:val="0"/>
              <w:jc w:val="right"/>
              <w:rPr>
                <w:rFonts w:eastAsia="SimSun"/>
                <w:color w:val="000000"/>
                <w:lang w:eastAsia="en-US"/>
              </w:rPr>
            </w:pPr>
          </w:p>
        </w:tc>
      </w:tr>
      <w:tr w:rsidR="00934251" w:rsidTr="003F748C">
        <w:trPr>
          <w:trHeight w:val="547"/>
        </w:trPr>
        <w:tc>
          <w:tcPr>
            <w:tcW w:w="528" w:type="pct"/>
          </w:tcPr>
          <w:p w:rsidR="00934251" w:rsidRDefault="00934251" w:rsidP="00934251">
            <w:pPr>
              <w:jc w:val="center"/>
            </w:pPr>
            <w:r>
              <w:t>20.2</w:t>
            </w:r>
          </w:p>
        </w:tc>
        <w:tc>
          <w:tcPr>
            <w:tcW w:w="4472" w:type="pct"/>
            <w:gridSpan w:val="5"/>
          </w:tcPr>
          <w:p w:rsidR="00934251" w:rsidRDefault="00934251" w:rsidP="00934251">
            <w:pPr>
              <w:rPr>
                <w:i/>
              </w:rPr>
            </w:pPr>
            <w:r>
              <w:rPr>
                <w:i/>
              </w:rPr>
              <w:t>[List here any licenses and permits relevant to the Project and the corresponding law requiring it.]</w:t>
            </w:r>
          </w:p>
        </w:tc>
      </w:tr>
      <w:tr w:rsidR="00934251" w:rsidTr="003F748C">
        <w:trPr>
          <w:trHeight w:val="547"/>
        </w:trPr>
        <w:tc>
          <w:tcPr>
            <w:tcW w:w="528" w:type="pct"/>
          </w:tcPr>
          <w:p w:rsidR="00934251" w:rsidRDefault="00934251" w:rsidP="00934251">
            <w:pPr>
              <w:jc w:val="center"/>
            </w:pPr>
            <w:r>
              <w:t>21.2</w:t>
            </w:r>
          </w:p>
        </w:tc>
        <w:tc>
          <w:tcPr>
            <w:tcW w:w="4472" w:type="pct"/>
            <w:gridSpan w:val="5"/>
          </w:tcPr>
          <w:p w:rsidR="00934251" w:rsidRDefault="00934251" w:rsidP="00934251">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E071E8" w:rsidRDefault="00E071E8">
      <w:pPr>
        <w:jc w:val="left"/>
        <w:rPr>
          <w:b/>
        </w:rPr>
      </w:pPr>
      <w:r>
        <w:rPr>
          <w:b/>
        </w:rPr>
        <w:br w:type="page"/>
      </w: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473426" w:rsidTr="00732432">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1</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 xml:space="preserve">72" </w:t>
            </w:r>
            <w:proofErr w:type="spellStart"/>
            <w:r w:rsidRPr="00473426">
              <w:t>Dia</w:t>
            </w:r>
            <w:proofErr w:type="spellEnd"/>
            <w:r w:rsidRPr="00473426">
              <w:t xml:space="preserve"> RCPC</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unit</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8</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148,000.00</w:t>
            </w:r>
          </w:p>
        </w:tc>
        <w:tc>
          <w:tcPr>
            <w:tcW w:w="808" w:type="pct"/>
            <w:tcBorders>
              <w:top w:val="single" w:sz="4" w:space="0" w:color="auto"/>
              <w:left w:val="single" w:sz="4" w:space="0" w:color="auto"/>
              <w:bottom w:val="single" w:sz="4" w:space="0" w:color="auto"/>
              <w:right w:val="single" w:sz="4" w:space="0" w:color="auto"/>
            </w:tcBorders>
          </w:tcPr>
          <w:p w:rsidR="00473426" w:rsidRPr="005A45A7" w:rsidRDefault="00473426" w:rsidP="00BD3CD6">
            <w:pPr>
              <w:jc w:val="center"/>
              <w:rPr>
                <w:b/>
              </w:rPr>
            </w:pPr>
            <w:r w:rsidRPr="005A45A7">
              <w:rPr>
                <w:b/>
              </w:rPr>
              <w:t>1</w:t>
            </w:r>
            <w:r>
              <w:rPr>
                <w:b/>
              </w:rPr>
              <w:t>5</w:t>
            </w:r>
            <w:r w:rsidRPr="005A45A7">
              <w:rPr>
                <w:b/>
              </w:rPr>
              <w:t xml:space="preserve"> CD</w:t>
            </w:r>
          </w:p>
        </w:tc>
      </w:tr>
      <w:tr w:rsidR="00473426" w:rsidTr="00732432">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2</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Portland cement</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bag</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353</w:t>
            </w:r>
          </w:p>
        </w:tc>
        <w:tc>
          <w:tcPr>
            <w:tcW w:w="808" w:type="pct"/>
            <w:tcBorders>
              <w:top w:val="single" w:sz="4" w:space="0" w:color="auto"/>
              <w:left w:val="single" w:sz="4" w:space="0" w:color="auto"/>
              <w:right w:val="single" w:sz="4" w:space="0" w:color="auto"/>
            </w:tcBorders>
            <w:vAlign w:val="center"/>
          </w:tcPr>
          <w:p w:rsidR="00473426" w:rsidRPr="00473426" w:rsidRDefault="00473426">
            <w:pPr>
              <w:jc w:val="right"/>
            </w:pPr>
            <w:r w:rsidRPr="00473426">
              <w:t>104,135.00</w:t>
            </w:r>
          </w:p>
        </w:tc>
        <w:tc>
          <w:tcPr>
            <w:tcW w:w="808" w:type="pct"/>
            <w:tcBorders>
              <w:top w:val="single" w:sz="4" w:space="0" w:color="auto"/>
              <w:left w:val="single" w:sz="4" w:space="0" w:color="auto"/>
              <w:bottom w:val="single" w:sz="4" w:space="0" w:color="auto"/>
              <w:right w:val="single" w:sz="4" w:space="0" w:color="auto"/>
            </w:tcBorders>
          </w:tcPr>
          <w:p w:rsidR="00473426" w:rsidRPr="005A45A7" w:rsidRDefault="00473426" w:rsidP="004F0839">
            <w:pPr>
              <w:jc w:val="center"/>
              <w:rPr>
                <w:b/>
              </w:rPr>
            </w:pPr>
            <w:r w:rsidRPr="005A45A7">
              <w:rPr>
                <w:b/>
              </w:rPr>
              <w:t>1</w:t>
            </w:r>
            <w:r>
              <w:rPr>
                <w:b/>
              </w:rPr>
              <w:t>5</w:t>
            </w:r>
            <w:r w:rsidRPr="005A45A7">
              <w:rPr>
                <w:b/>
              </w:rPr>
              <w:t xml:space="preserve"> CD</w:t>
            </w:r>
          </w:p>
        </w:tc>
      </w:tr>
      <w:tr w:rsidR="00473426" w:rsidTr="00732432">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3</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12mm dia. X 6m Def. RSB</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length</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246</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82,902.00</w:t>
            </w:r>
          </w:p>
        </w:tc>
        <w:tc>
          <w:tcPr>
            <w:tcW w:w="808" w:type="pct"/>
            <w:tcBorders>
              <w:top w:val="single" w:sz="4" w:space="0" w:color="auto"/>
              <w:left w:val="single" w:sz="4" w:space="0" w:color="auto"/>
              <w:bottom w:val="single" w:sz="4" w:space="0" w:color="auto"/>
              <w:right w:val="single" w:sz="4" w:space="0" w:color="auto"/>
            </w:tcBorders>
          </w:tcPr>
          <w:p w:rsidR="00473426" w:rsidRPr="005A45A7" w:rsidRDefault="00473426" w:rsidP="004F0839">
            <w:pPr>
              <w:jc w:val="center"/>
              <w:rPr>
                <w:b/>
              </w:rPr>
            </w:pPr>
            <w:r w:rsidRPr="005A45A7">
              <w:rPr>
                <w:b/>
              </w:rPr>
              <w:t>1</w:t>
            </w:r>
            <w:r>
              <w:rPr>
                <w:b/>
              </w:rPr>
              <w:t>5</w:t>
            </w:r>
            <w:r w:rsidRPr="005A45A7">
              <w:rPr>
                <w:b/>
              </w:rPr>
              <w:t xml:space="preserve"> CD</w:t>
            </w:r>
          </w:p>
        </w:tc>
      </w:tr>
      <w:tr w:rsidR="00473426" w:rsidTr="00732432">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4</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2 x 2 x 8 - 210pcs.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proofErr w:type="spellStart"/>
            <w:r w:rsidRPr="00473426">
              <w:t>bd.ft</w:t>
            </w:r>
            <w:proofErr w:type="spellEnd"/>
            <w:r w:rsidRPr="00473426">
              <w:t>.</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560</w:t>
            </w:r>
          </w:p>
        </w:tc>
        <w:tc>
          <w:tcPr>
            <w:tcW w:w="808" w:type="pct"/>
            <w:tcBorders>
              <w:top w:val="single" w:sz="4" w:space="0" w:color="auto"/>
              <w:left w:val="single" w:sz="4" w:space="0" w:color="auto"/>
              <w:right w:val="single" w:sz="4" w:space="0" w:color="auto"/>
            </w:tcBorders>
            <w:vAlign w:val="center"/>
          </w:tcPr>
          <w:p w:rsidR="00473426" w:rsidRPr="00473426" w:rsidRDefault="00473426">
            <w:pPr>
              <w:jc w:val="right"/>
            </w:pPr>
            <w:r w:rsidRPr="00473426">
              <w:t>26,880.00</w:t>
            </w:r>
          </w:p>
        </w:tc>
        <w:tc>
          <w:tcPr>
            <w:tcW w:w="808" w:type="pct"/>
            <w:tcBorders>
              <w:top w:val="single" w:sz="4" w:space="0" w:color="auto"/>
              <w:left w:val="single" w:sz="4" w:space="0" w:color="auto"/>
              <w:bottom w:val="single" w:sz="4" w:space="0" w:color="auto"/>
              <w:right w:val="single" w:sz="4" w:space="0" w:color="auto"/>
            </w:tcBorders>
          </w:tcPr>
          <w:p w:rsidR="00473426" w:rsidRPr="005A45A7" w:rsidRDefault="00473426" w:rsidP="004F0839">
            <w:pPr>
              <w:jc w:val="center"/>
              <w:rPr>
                <w:b/>
              </w:rPr>
            </w:pPr>
            <w:r w:rsidRPr="005A45A7">
              <w:rPr>
                <w:b/>
              </w:rPr>
              <w:t>1</w:t>
            </w:r>
            <w:r>
              <w:rPr>
                <w:b/>
              </w:rPr>
              <w:t>5</w:t>
            </w:r>
            <w:r w:rsidRPr="005A45A7">
              <w:rPr>
                <w:b/>
              </w:rPr>
              <w:t xml:space="preserve">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5</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2 x 3 x 8 - 240 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proofErr w:type="spellStart"/>
            <w:r w:rsidRPr="00473426">
              <w:t>bd.ft</w:t>
            </w:r>
            <w:proofErr w:type="spellEnd"/>
            <w:r w:rsidRPr="00473426">
              <w:t>.</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960</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46,080.00</w:t>
            </w:r>
          </w:p>
        </w:tc>
        <w:tc>
          <w:tcPr>
            <w:tcW w:w="808" w:type="pct"/>
            <w:tcBorders>
              <w:top w:val="single" w:sz="4" w:space="0" w:color="auto"/>
              <w:left w:val="single" w:sz="4" w:space="0" w:color="auto"/>
              <w:bottom w:val="single" w:sz="4" w:space="0" w:color="auto"/>
              <w:right w:val="single" w:sz="4" w:space="0" w:color="auto"/>
            </w:tcBorders>
          </w:tcPr>
          <w:p w:rsidR="00473426" w:rsidRPr="005A45A7" w:rsidRDefault="00473426" w:rsidP="004F0839">
            <w:pPr>
              <w:jc w:val="center"/>
              <w:rPr>
                <w:b/>
              </w:rPr>
            </w:pPr>
            <w:r w:rsidRPr="005A45A7">
              <w:rPr>
                <w:b/>
              </w:rPr>
              <w:t>1</w:t>
            </w:r>
            <w:r>
              <w:rPr>
                <w:b/>
              </w:rPr>
              <w:t>5</w:t>
            </w:r>
            <w:r w:rsidRPr="005A45A7">
              <w:rPr>
                <w:b/>
              </w:rPr>
              <w:t xml:space="preserve">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6</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roofErr w:type="spellStart"/>
            <w:r w:rsidRPr="00473426">
              <w:t>Weepholes</w:t>
            </w:r>
            <w:proofErr w:type="spellEnd"/>
            <w:r w:rsidRPr="00473426">
              <w:t xml:space="preserve"> ( PVC Pipe )</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L.M.</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126</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18,270.00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7</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1/2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sheet</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119</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115,430.00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8</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Tie Wire # 16</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kilo</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68</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6,732.00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9</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60" Dia. RCPC</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unit</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10</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155,000.00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10</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Hacksaw Blade</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piece</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24</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1,920.00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11</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RCPC 36" dia.</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piece</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18</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63,000.00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r w:rsidR="00473426" w:rsidTr="009543A4">
        <w:trPr>
          <w:jc w:val="center"/>
        </w:trPr>
        <w:tc>
          <w:tcPr>
            <w:tcW w:w="377" w:type="pct"/>
            <w:tcBorders>
              <w:top w:val="single" w:sz="4" w:space="0" w:color="auto"/>
              <w:bottom w:val="single" w:sz="4" w:space="0" w:color="auto"/>
              <w:right w:val="single" w:sz="4" w:space="0" w:color="auto"/>
            </w:tcBorders>
            <w:vAlign w:val="center"/>
          </w:tcPr>
          <w:p w:rsidR="00473426" w:rsidRDefault="00473426">
            <w:pPr>
              <w:jc w:val="center"/>
              <w:rPr>
                <w:sz w:val="22"/>
                <w:szCs w:val="22"/>
              </w:rPr>
            </w:pPr>
            <w:r>
              <w:rPr>
                <w:sz w:val="22"/>
                <w:szCs w:val="22"/>
              </w:rPr>
              <w:t>12</w:t>
            </w:r>
          </w:p>
        </w:tc>
        <w:tc>
          <w:tcPr>
            <w:tcW w:w="1893"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r w:rsidRPr="00473426">
              <w:t>RCPC 24" dia.</w:t>
            </w:r>
          </w:p>
        </w:tc>
        <w:tc>
          <w:tcPr>
            <w:tcW w:w="6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piece</w:t>
            </w:r>
          </w:p>
        </w:tc>
        <w:tc>
          <w:tcPr>
            <w:tcW w:w="507"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center"/>
            </w:pPr>
            <w:r w:rsidRPr="00473426">
              <w:t>20</w:t>
            </w:r>
          </w:p>
        </w:tc>
        <w:tc>
          <w:tcPr>
            <w:tcW w:w="808" w:type="pct"/>
            <w:tcBorders>
              <w:top w:val="single" w:sz="4" w:space="0" w:color="auto"/>
              <w:left w:val="single" w:sz="4" w:space="0" w:color="auto"/>
              <w:bottom w:val="single" w:sz="4" w:space="0" w:color="auto"/>
              <w:right w:val="single" w:sz="4" w:space="0" w:color="auto"/>
            </w:tcBorders>
            <w:vAlign w:val="center"/>
          </w:tcPr>
          <w:p w:rsidR="00473426" w:rsidRPr="00473426" w:rsidRDefault="00473426">
            <w:pPr>
              <w:jc w:val="right"/>
            </w:pPr>
            <w:r w:rsidRPr="00473426">
              <w:t>46,800.00</w:t>
            </w:r>
          </w:p>
        </w:tc>
        <w:tc>
          <w:tcPr>
            <w:tcW w:w="808" w:type="pct"/>
            <w:tcBorders>
              <w:top w:val="single" w:sz="4" w:space="0" w:color="auto"/>
              <w:left w:val="single" w:sz="4" w:space="0" w:color="auto"/>
              <w:bottom w:val="single" w:sz="4" w:space="0" w:color="auto"/>
              <w:right w:val="single" w:sz="4" w:space="0" w:color="auto"/>
            </w:tcBorders>
          </w:tcPr>
          <w:p w:rsidR="00473426" w:rsidRDefault="00473426" w:rsidP="009543A4">
            <w:pPr>
              <w:jc w:val="center"/>
            </w:pPr>
            <w:r w:rsidRPr="00740926">
              <w:rPr>
                <w:b/>
              </w:rPr>
              <w:t>15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D9373C" w:rsidTr="00856F35">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1</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8 unit, </w:t>
            </w:r>
            <w:r w:rsidRPr="00D9373C">
              <w:t xml:space="preserve">72" </w:t>
            </w:r>
            <w:proofErr w:type="spellStart"/>
            <w:r w:rsidRPr="00D9373C">
              <w:t>Dia</w:t>
            </w:r>
            <w:proofErr w:type="spellEnd"/>
            <w:r w:rsidRPr="00D9373C">
              <w:t xml:space="preserve"> RCPC</w:t>
            </w:r>
          </w:p>
        </w:tc>
        <w:tc>
          <w:tcPr>
            <w:tcW w:w="4680" w:type="dxa"/>
            <w:tcBorders>
              <w:bottom w:val="single" w:sz="4" w:space="0" w:color="auto"/>
            </w:tcBorders>
          </w:tcPr>
          <w:p w:rsidR="00D9373C" w:rsidRDefault="00D9373C" w:rsidP="00E67341">
            <w:pPr>
              <w:rPr>
                <w:i/>
                <w:sz w:val="22"/>
                <w:szCs w:val="22"/>
              </w:rPr>
            </w:pPr>
          </w:p>
        </w:tc>
      </w:tr>
      <w:tr w:rsidR="00D9373C" w:rsidTr="00856F35">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2</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353 bag, </w:t>
            </w:r>
            <w:r w:rsidRPr="00D9373C">
              <w:t>Portland cement</w:t>
            </w:r>
          </w:p>
        </w:tc>
        <w:tc>
          <w:tcPr>
            <w:tcW w:w="4680" w:type="dxa"/>
          </w:tcPr>
          <w:p w:rsidR="00D9373C" w:rsidRDefault="00D9373C" w:rsidP="00E67341">
            <w:pPr>
              <w:rPr>
                <w:i/>
                <w:sz w:val="22"/>
                <w:szCs w:val="22"/>
              </w:rPr>
            </w:pPr>
          </w:p>
        </w:tc>
      </w:tr>
      <w:tr w:rsidR="00D9373C" w:rsidTr="00856F35">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3</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246 length, </w:t>
            </w:r>
            <w:r w:rsidRPr="00D9373C">
              <w:t>12mm dia. X 6m Def. RSB</w:t>
            </w:r>
          </w:p>
        </w:tc>
        <w:tc>
          <w:tcPr>
            <w:tcW w:w="4680" w:type="dxa"/>
            <w:tcBorders>
              <w:bottom w:val="single" w:sz="4" w:space="0" w:color="auto"/>
            </w:tcBorders>
          </w:tcPr>
          <w:p w:rsidR="00D9373C" w:rsidRDefault="00D9373C" w:rsidP="00E67341">
            <w:pPr>
              <w:rPr>
                <w:i/>
                <w:sz w:val="22"/>
                <w:szCs w:val="22"/>
              </w:rPr>
            </w:pPr>
          </w:p>
        </w:tc>
      </w:tr>
      <w:tr w:rsidR="00D9373C" w:rsidTr="00856F35">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4</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560 </w:t>
            </w:r>
            <w:proofErr w:type="spellStart"/>
            <w:proofErr w:type="gramStart"/>
            <w:r>
              <w:t>bd.ft</w:t>
            </w:r>
            <w:proofErr w:type="spellEnd"/>
            <w:r>
              <w:t>.,</w:t>
            </w:r>
            <w:proofErr w:type="gramEnd"/>
            <w:r>
              <w:t xml:space="preserve"> </w:t>
            </w:r>
            <w:r w:rsidRPr="00D9373C">
              <w:t>2 x 2 x 8 - 210pcs. (Good Lumber)</w:t>
            </w:r>
          </w:p>
        </w:tc>
        <w:tc>
          <w:tcPr>
            <w:tcW w:w="4680" w:type="dxa"/>
            <w:tcBorders>
              <w:bottom w:val="single" w:sz="4" w:space="0" w:color="auto"/>
            </w:tcBorders>
          </w:tcPr>
          <w:p w:rsidR="00D9373C" w:rsidRDefault="00D9373C" w:rsidP="00E67341">
            <w:pPr>
              <w:rPr>
                <w:i/>
                <w:sz w:val="22"/>
                <w:szCs w:val="22"/>
              </w:rPr>
            </w:pPr>
          </w:p>
        </w:tc>
      </w:tr>
      <w:tr w:rsidR="00D9373C" w:rsidTr="00EF6A7D">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5</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960 </w:t>
            </w:r>
            <w:proofErr w:type="spellStart"/>
            <w:proofErr w:type="gramStart"/>
            <w:r>
              <w:t>bd.ft</w:t>
            </w:r>
            <w:proofErr w:type="spellEnd"/>
            <w:r>
              <w:t>.,</w:t>
            </w:r>
            <w:proofErr w:type="gramEnd"/>
            <w:r>
              <w:t xml:space="preserve"> </w:t>
            </w:r>
            <w:r w:rsidRPr="00D9373C">
              <w:t>2 x 3 x 8 - 240 pcs. (Good Lumber)</w:t>
            </w:r>
          </w:p>
        </w:tc>
        <w:tc>
          <w:tcPr>
            <w:tcW w:w="4680" w:type="dxa"/>
          </w:tcPr>
          <w:p w:rsidR="00D9373C" w:rsidRDefault="00D9373C" w:rsidP="00E67341">
            <w:pPr>
              <w:rPr>
                <w:i/>
                <w:sz w:val="22"/>
                <w:szCs w:val="22"/>
              </w:rPr>
            </w:pPr>
          </w:p>
        </w:tc>
      </w:tr>
      <w:tr w:rsidR="00D9373C" w:rsidTr="00EF6A7D">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6</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126  L.M., </w:t>
            </w:r>
            <w:proofErr w:type="spellStart"/>
            <w:r w:rsidRPr="00D9373C">
              <w:t>Weepholes</w:t>
            </w:r>
            <w:proofErr w:type="spellEnd"/>
            <w:r w:rsidRPr="00D9373C">
              <w:t xml:space="preserve"> ( PVC Pipe )</w:t>
            </w:r>
          </w:p>
        </w:tc>
        <w:tc>
          <w:tcPr>
            <w:tcW w:w="4680" w:type="dxa"/>
          </w:tcPr>
          <w:p w:rsidR="00D9373C" w:rsidRDefault="00D9373C" w:rsidP="00E67341">
            <w:pPr>
              <w:rPr>
                <w:i/>
                <w:sz w:val="22"/>
                <w:szCs w:val="22"/>
              </w:rPr>
            </w:pPr>
          </w:p>
        </w:tc>
      </w:tr>
      <w:tr w:rsidR="00D9373C" w:rsidTr="00EF6A7D">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7</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119 sheet, </w:t>
            </w:r>
            <w:r w:rsidRPr="00D9373C">
              <w:t>1/2 x 4 x 8 Marine Plywood</w:t>
            </w:r>
          </w:p>
        </w:tc>
        <w:tc>
          <w:tcPr>
            <w:tcW w:w="4680" w:type="dxa"/>
          </w:tcPr>
          <w:p w:rsidR="00D9373C" w:rsidRDefault="00D9373C" w:rsidP="00E67341">
            <w:pPr>
              <w:rPr>
                <w:i/>
                <w:sz w:val="22"/>
                <w:szCs w:val="22"/>
              </w:rPr>
            </w:pPr>
          </w:p>
        </w:tc>
      </w:tr>
      <w:tr w:rsidR="00D9373C" w:rsidTr="00EF6A7D">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8</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68 kilo, </w:t>
            </w:r>
            <w:r w:rsidRPr="00D9373C">
              <w:t>Tie Wire # 16</w:t>
            </w:r>
          </w:p>
        </w:tc>
        <w:tc>
          <w:tcPr>
            <w:tcW w:w="4680" w:type="dxa"/>
          </w:tcPr>
          <w:p w:rsidR="00D9373C" w:rsidRDefault="00D9373C" w:rsidP="00E67341">
            <w:pPr>
              <w:rPr>
                <w:i/>
                <w:sz w:val="22"/>
                <w:szCs w:val="22"/>
              </w:rPr>
            </w:pPr>
          </w:p>
        </w:tc>
      </w:tr>
      <w:tr w:rsidR="00D9373C" w:rsidTr="00EF6A7D">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t>9</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D9373C">
            <w:r>
              <w:t xml:space="preserve">10 unit, </w:t>
            </w:r>
            <w:r w:rsidRPr="00D9373C">
              <w:t>60" Dia. RCPC</w:t>
            </w:r>
          </w:p>
        </w:tc>
        <w:tc>
          <w:tcPr>
            <w:tcW w:w="4680" w:type="dxa"/>
          </w:tcPr>
          <w:p w:rsidR="00D9373C" w:rsidRDefault="00D9373C" w:rsidP="00E67341">
            <w:pPr>
              <w:rPr>
                <w:i/>
                <w:sz w:val="22"/>
                <w:szCs w:val="22"/>
              </w:rPr>
            </w:pPr>
          </w:p>
        </w:tc>
      </w:tr>
      <w:tr w:rsidR="00D9373C" w:rsidTr="00EF6A7D">
        <w:trPr>
          <w:jc w:val="center"/>
        </w:trPr>
        <w:tc>
          <w:tcPr>
            <w:tcW w:w="807" w:type="dxa"/>
            <w:tcBorders>
              <w:top w:val="single" w:sz="4" w:space="0" w:color="auto"/>
              <w:bottom w:val="single" w:sz="4" w:space="0" w:color="auto"/>
              <w:right w:val="single" w:sz="4" w:space="0" w:color="auto"/>
            </w:tcBorders>
            <w:vAlign w:val="center"/>
          </w:tcPr>
          <w:p w:rsidR="00D9373C" w:rsidRPr="00EF6A7D" w:rsidRDefault="00D9373C">
            <w:pPr>
              <w:jc w:val="center"/>
            </w:pPr>
            <w:r w:rsidRPr="00EF6A7D">
              <w:lastRenderedPageBreak/>
              <w:t>10</w:t>
            </w:r>
          </w:p>
        </w:tc>
        <w:tc>
          <w:tcPr>
            <w:tcW w:w="4318" w:type="dxa"/>
            <w:tcBorders>
              <w:top w:val="single" w:sz="4" w:space="0" w:color="auto"/>
              <w:left w:val="single" w:sz="4" w:space="0" w:color="auto"/>
              <w:bottom w:val="single" w:sz="4" w:space="0" w:color="auto"/>
              <w:right w:val="single" w:sz="4" w:space="0" w:color="auto"/>
            </w:tcBorders>
            <w:vAlign w:val="center"/>
          </w:tcPr>
          <w:p w:rsidR="00D9373C" w:rsidRPr="00D9373C" w:rsidRDefault="00746C38">
            <w:r>
              <w:t xml:space="preserve">24 piece, </w:t>
            </w:r>
            <w:r w:rsidR="00D9373C" w:rsidRPr="00D9373C">
              <w:t>Hacksaw Blade</w:t>
            </w:r>
          </w:p>
        </w:tc>
        <w:tc>
          <w:tcPr>
            <w:tcW w:w="4680" w:type="dxa"/>
          </w:tcPr>
          <w:p w:rsidR="00D9373C" w:rsidRDefault="00D9373C"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11</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746C38">
            <w:r>
              <w:t xml:space="preserve">18 piece, </w:t>
            </w:r>
            <w:r w:rsidR="00EF6A7D">
              <w:t xml:space="preserve">2 can, </w:t>
            </w:r>
            <w:r w:rsidR="00EF6A7D" w:rsidRPr="00EF6A7D">
              <w:t xml:space="preserve">Latex Color - </w:t>
            </w:r>
            <w:proofErr w:type="spellStart"/>
            <w:r w:rsidR="00EF6A7D" w:rsidRPr="00EF6A7D">
              <w:t>Thalo</w:t>
            </w:r>
            <w:proofErr w:type="spellEnd"/>
            <w:r w:rsidR="00EF6A7D" w:rsidRPr="00EF6A7D">
              <w:t xml:space="preserve"> Blue</w:t>
            </w:r>
          </w:p>
        </w:tc>
        <w:tc>
          <w:tcPr>
            <w:tcW w:w="4680" w:type="dxa"/>
          </w:tcPr>
          <w:p w:rsidR="00EF6A7D" w:rsidRDefault="00EF6A7D" w:rsidP="00E67341">
            <w:pPr>
              <w:rPr>
                <w:i/>
                <w:sz w:val="22"/>
                <w:szCs w:val="22"/>
              </w:rPr>
            </w:pPr>
          </w:p>
        </w:tc>
      </w:tr>
      <w:tr w:rsidR="00EF6A7D" w:rsidTr="00EF6A7D">
        <w:trPr>
          <w:jc w:val="center"/>
        </w:trPr>
        <w:tc>
          <w:tcPr>
            <w:tcW w:w="807" w:type="dxa"/>
            <w:tcBorders>
              <w:top w:val="single" w:sz="4" w:space="0" w:color="auto"/>
              <w:bottom w:val="single" w:sz="4" w:space="0" w:color="auto"/>
              <w:right w:val="single" w:sz="4" w:space="0" w:color="auto"/>
            </w:tcBorders>
            <w:vAlign w:val="center"/>
          </w:tcPr>
          <w:p w:rsidR="00EF6A7D" w:rsidRPr="00EF6A7D" w:rsidRDefault="00EF6A7D">
            <w:pPr>
              <w:jc w:val="center"/>
            </w:pPr>
            <w:r w:rsidRPr="00EF6A7D">
              <w:t>12</w:t>
            </w:r>
          </w:p>
        </w:tc>
        <w:tc>
          <w:tcPr>
            <w:tcW w:w="4318" w:type="dxa"/>
            <w:tcBorders>
              <w:top w:val="single" w:sz="4" w:space="0" w:color="auto"/>
              <w:left w:val="single" w:sz="4" w:space="0" w:color="auto"/>
              <w:bottom w:val="single" w:sz="4" w:space="0" w:color="auto"/>
              <w:right w:val="single" w:sz="4" w:space="0" w:color="auto"/>
            </w:tcBorders>
            <w:vAlign w:val="center"/>
          </w:tcPr>
          <w:p w:rsidR="00EF6A7D" w:rsidRPr="00EF6A7D" w:rsidRDefault="00746C38">
            <w:r>
              <w:t xml:space="preserve">20 piece, </w:t>
            </w:r>
            <w:r w:rsidR="00EF6A7D">
              <w:t xml:space="preserve">381 gallon, </w:t>
            </w:r>
            <w:r w:rsidR="00EF6A7D" w:rsidRPr="00EF6A7D">
              <w:t>Latex Paint (</w:t>
            </w:r>
            <w:proofErr w:type="spellStart"/>
            <w:r w:rsidR="00EF6A7D" w:rsidRPr="00EF6A7D">
              <w:t>Flatwall</w:t>
            </w:r>
            <w:proofErr w:type="spellEnd"/>
            <w:r w:rsidR="00EF6A7D" w:rsidRPr="00EF6A7D">
              <w:t>)</w:t>
            </w:r>
          </w:p>
        </w:tc>
        <w:tc>
          <w:tcPr>
            <w:tcW w:w="4680" w:type="dxa"/>
          </w:tcPr>
          <w:p w:rsidR="00EF6A7D" w:rsidRDefault="00EF6A7D" w:rsidP="00E67341">
            <w:pPr>
              <w:rPr>
                <w:i/>
                <w:sz w:val="22"/>
                <w:szCs w:val="22"/>
              </w:rPr>
            </w:pPr>
          </w:p>
        </w:tc>
      </w:tr>
    </w:tbl>
    <w:p w:rsidR="00C476A2" w:rsidRDefault="00C476A2">
      <w:pPr>
        <w:rPr>
          <w:sz w:val="12"/>
        </w:rPr>
      </w:pPr>
    </w:p>
    <w:p w:rsidR="00312A63" w:rsidRDefault="00090A68">
      <w:pPr>
        <w:rPr>
          <w:sz w:val="12"/>
        </w:rPr>
      </w:pPr>
      <w:r>
        <w:rPr>
          <w:sz w:val="12"/>
        </w:rPr>
        <w:t xml:space="preserve"> </w:t>
      </w: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CB71E9" w:rsidRDefault="00CB71E9"/>
    <w:p w:rsidR="00CB71E9" w:rsidRDefault="00CB71E9"/>
    <w:p w:rsidR="00B84506" w:rsidRDefault="00B84506"/>
    <w:p w:rsidR="003A603E" w:rsidRDefault="003A603E"/>
    <w:p w:rsidR="003A603E" w:rsidRDefault="003A603E"/>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3A603E" w:rsidRDefault="003A603E"/>
    <w:p w:rsidR="00D73312" w:rsidRDefault="00D73312" w:rsidP="00D73312">
      <w:pPr>
        <w:pStyle w:val="Heading1"/>
        <w:spacing w:before="0" w:after="0"/>
      </w:pPr>
      <w:r>
        <w:lastRenderedPageBreak/>
        <w:t xml:space="preserve">Section VIII. Checklist of Technical and Financial Documents </w:t>
      </w:r>
    </w:p>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B84506" w:rsidRDefault="00B84506">
      <w:pPr>
        <w:rPr>
          <w:shd w:val="clear" w:color="auto" w:fill="D9EAD3"/>
        </w:rPr>
      </w:pPr>
      <w:bookmarkStart w:id="62" w:name="_heading=h.vvbqool18jgw" w:colFirst="0" w:colLast="0"/>
      <w:bookmarkEnd w:id="62"/>
    </w:p>
    <w:p w:rsidR="00B84506" w:rsidRDefault="00B84506">
      <w:pPr>
        <w:rPr>
          <w:shd w:val="clear" w:color="auto" w:fill="D9EAD3"/>
        </w:rPr>
      </w:pPr>
    </w:p>
    <w:p w:rsidR="00B84506" w:rsidRDefault="00B84506">
      <w:bookmarkStart w:id="63" w:name="_heading=h.2dlolyb" w:colFirst="0" w:colLast="0"/>
      <w:bookmarkEnd w:id="63"/>
    </w:p>
    <w:p w:rsidR="00B84506" w:rsidRDefault="00B84506"/>
    <w:p w:rsidR="00B84506" w:rsidRDefault="00B84506"/>
    <w:p w:rsidR="00B84506" w:rsidRDefault="00B84506">
      <w:pPr>
        <w:jc w:val="center"/>
        <w:rPr>
          <w:i/>
        </w:rPr>
      </w:pPr>
      <w:bookmarkStart w:id="64" w:name="_heading=h.sqyw64" w:colFirst="0" w:colLast="0"/>
      <w:bookmarkEnd w:id="64"/>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3A603E" w:rsidRDefault="003A603E">
      <w:pPr>
        <w:jc w:val="center"/>
      </w:pPr>
    </w:p>
    <w:p w:rsidR="003A603E" w:rsidRDefault="003A603E">
      <w:pPr>
        <w:jc w:val="center"/>
      </w:pPr>
    </w:p>
    <w:p w:rsidR="003A603E" w:rsidRDefault="003A603E">
      <w:pPr>
        <w:jc w:val="center"/>
      </w:pPr>
    </w:p>
    <w:p w:rsidR="00B84506" w:rsidRDefault="00B84506" w:rsidP="00732432"/>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267915"/>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lastRenderedPageBreak/>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3813A2">
      <w:pPr>
        <w:sectPr w:rsidR="00B84506" w:rsidSect="009D39E7">
          <w:pgSz w:w="12240" w:h="15840" w:code="1"/>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623B18">
        <w:rPr>
          <w:b/>
          <w:u w:val="single"/>
        </w:rPr>
        <w:t>2023-11</w:t>
      </w:r>
      <w:r w:rsidR="00BC1917">
        <w:rPr>
          <w:b/>
          <w:u w:val="single"/>
        </w:rPr>
        <w:t>7</w:t>
      </w:r>
    </w:p>
    <w:p w:rsidR="00FD72F7" w:rsidRDefault="00DF6657">
      <w:pPr>
        <w:rPr>
          <w:i/>
        </w:rPr>
      </w:pPr>
      <w:r>
        <w:t>Project Name:</w:t>
      </w:r>
      <w:r w:rsidR="00FD72F7" w:rsidRPr="00FD72F7">
        <w:rPr>
          <w:i/>
        </w:rPr>
        <w:t xml:space="preserve"> </w:t>
      </w:r>
      <w:r w:rsidR="00A0292D" w:rsidRPr="00352817">
        <w:rPr>
          <w:i/>
        </w:rPr>
        <w:t xml:space="preserve">Purchase </w:t>
      </w:r>
      <w:r w:rsidR="00A0292D">
        <w:rPr>
          <w:i/>
        </w:rPr>
        <w:t>o</w:t>
      </w:r>
      <w:r w:rsidR="00A0292D" w:rsidRPr="00352817">
        <w:rPr>
          <w:i/>
        </w:rPr>
        <w:t xml:space="preserve">f </w:t>
      </w:r>
      <w:r w:rsidR="00A0292D">
        <w:rPr>
          <w:i/>
        </w:rPr>
        <w:t xml:space="preserve">Materials for Drainage Development at </w:t>
      </w:r>
      <w:proofErr w:type="spellStart"/>
      <w:r w:rsidR="00A0292D">
        <w:rPr>
          <w:i/>
        </w:rPr>
        <w:t>Purok</w:t>
      </w:r>
      <w:proofErr w:type="spellEnd"/>
      <w:r w:rsidR="00A0292D">
        <w:rPr>
          <w:i/>
        </w:rPr>
        <w:t xml:space="preserve"> 2 Barangay Poblacion, P-1 Barangay </w:t>
      </w:r>
      <w:proofErr w:type="spellStart"/>
      <w:r w:rsidR="00A0292D">
        <w:rPr>
          <w:i/>
        </w:rPr>
        <w:t>Osmeña</w:t>
      </w:r>
      <w:proofErr w:type="spellEnd"/>
      <w:r w:rsidR="00A0292D">
        <w:rPr>
          <w:i/>
        </w:rPr>
        <w:t xml:space="preserve">, </w:t>
      </w:r>
      <w:proofErr w:type="spellStart"/>
      <w:r w:rsidR="00A0292D">
        <w:rPr>
          <w:i/>
        </w:rPr>
        <w:t>Purok</w:t>
      </w:r>
      <w:proofErr w:type="spellEnd"/>
      <w:r w:rsidR="00A0292D">
        <w:rPr>
          <w:i/>
        </w:rPr>
        <w:t xml:space="preserve"> 4 Barangay </w:t>
      </w:r>
      <w:proofErr w:type="spellStart"/>
      <w:r w:rsidR="00A0292D">
        <w:rPr>
          <w:i/>
        </w:rPr>
        <w:t>Mapaca</w:t>
      </w:r>
      <w:proofErr w:type="spellEnd"/>
      <w:r w:rsidR="00A0292D">
        <w:rPr>
          <w:i/>
        </w:rPr>
        <w:t xml:space="preserve">, </w:t>
      </w:r>
      <w:proofErr w:type="spellStart"/>
      <w:r w:rsidR="00A0292D">
        <w:rPr>
          <w:i/>
        </w:rPr>
        <w:t>Purok</w:t>
      </w:r>
      <w:proofErr w:type="spellEnd"/>
      <w:r w:rsidR="00A0292D">
        <w:rPr>
          <w:i/>
        </w:rPr>
        <w:t xml:space="preserve"> 1&amp;4 Barangay </w:t>
      </w:r>
      <w:proofErr w:type="spellStart"/>
      <w:r w:rsidR="00A0292D">
        <w:rPr>
          <w:i/>
        </w:rPr>
        <w:t>Tamia</w:t>
      </w:r>
      <w:proofErr w:type="spellEnd"/>
      <w:r w:rsidR="00A0292D">
        <w:rPr>
          <w:i/>
        </w:rPr>
        <w:t xml:space="preserve"> &amp; </w:t>
      </w:r>
      <w:proofErr w:type="spellStart"/>
      <w:r w:rsidR="00A0292D">
        <w:rPr>
          <w:i/>
        </w:rPr>
        <w:t>Purok</w:t>
      </w:r>
      <w:proofErr w:type="spellEnd"/>
      <w:r w:rsidR="00A0292D">
        <w:rPr>
          <w:i/>
        </w:rPr>
        <w:t xml:space="preserve"> 5-B Barangay </w:t>
      </w:r>
      <w:proofErr w:type="spellStart"/>
      <w:r w:rsidR="00A0292D">
        <w:rPr>
          <w:i/>
        </w:rPr>
        <w:t>Mangayon</w:t>
      </w:r>
      <w:proofErr w:type="spellEnd"/>
      <w:r w:rsidR="00A0292D">
        <w:rPr>
          <w:i/>
        </w:rPr>
        <w:t>- MAGRO</w:t>
      </w:r>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6A3BAD">
        <w:rPr>
          <w:i/>
          <w:spacing w:val="-2"/>
        </w:rPr>
        <w:t>815,149.00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381A17">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381A17">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342D0C" w:rsidTr="00732432">
        <w:trPr>
          <w:trHeight w:val="147"/>
        </w:trPr>
        <w:tc>
          <w:tcPr>
            <w:tcW w:w="192" w:type="pct"/>
            <w:vAlign w:val="center"/>
          </w:tcPr>
          <w:p w:rsidR="00342D0C" w:rsidRPr="00CC1E9E" w:rsidRDefault="00342D0C">
            <w:pPr>
              <w:jc w:val="center"/>
            </w:pPr>
            <w:r w:rsidRPr="00CC1E9E">
              <w:t>1</w:t>
            </w:r>
          </w:p>
        </w:tc>
        <w:tc>
          <w:tcPr>
            <w:tcW w:w="1274" w:type="pct"/>
            <w:vAlign w:val="center"/>
          </w:tcPr>
          <w:p w:rsidR="00342D0C" w:rsidRPr="00342D0C" w:rsidRDefault="00342D0C">
            <w:r w:rsidRPr="00342D0C">
              <w:t xml:space="preserve">72" </w:t>
            </w:r>
            <w:proofErr w:type="spellStart"/>
            <w:r w:rsidRPr="00342D0C">
              <w:t>Dia</w:t>
            </w:r>
            <w:proofErr w:type="spellEnd"/>
            <w:r w:rsidRPr="00342D0C">
              <w:t xml:space="preserve"> RCPC</w:t>
            </w:r>
          </w:p>
        </w:tc>
        <w:tc>
          <w:tcPr>
            <w:tcW w:w="254" w:type="pct"/>
            <w:vAlign w:val="center"/>
          </w:tcPr>
          <w:p w:rsidR="00342D0C" w:rsidRPr="00BD3CD6" w:rsidRDefault="00342D0C" w:rsidP="00FD72F7">
            <w:pPr>
              <w:jc w:val="center"/>
              <w:rPr>
                <w:color w:val="000000"/>
                <w:lang w:eastAsia="en-US"/>
              </w:rPr>
            </w:pPr>
          </w:p>
        </w:tc>
        <w:tc>
          <w:tcPr>
            <w:tcW w:w="351" w:type="pct"/>
            <w:vAlign w:val="center"/>
          </w:tcPr>
          <w:p w:rsidR="00342D0C" w:rsidRPr="00342D0C" w:rsidRDefault="00342D0C">
            <w:pPr>
              <w:jc w:val="center"/>
            </w:pPr>
            <w:r w:rsidRPr="00342D0C">
              <w:t>8</w:t>
            </w:r>
          </w:p>
        </w:tc>
        <w:tc>
          <w:tcPr>
            <w:tcW w:w="318" w:type="pct"/>
            <w:vAlign w:val="center"/>
          </w:tcPr>
          <w:p w:rsidR="00342D0C" w:rsidRPr="00342D0C" w:rsidRDefault="00342D0C">
            <w:pPr>
              <w:jc w:val="center"/>
            </w:pPr>
            <w:r w:rsidRPr="00342D0C">
              <w:t>unit</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2</w:t>
            </w:r>
          </w:p>
        </w:tc>
        <w:tc>
          <w:tcPr>
            <w:tcW w:w="1274" w:type="pct"/>
            <w:vAlign w:val="center"/>
          </w:tcPr>
          <w:p w:rsidR="00342D0C" w:rsidRPr="00342D0C" w:rsidRDefault="00342D0C">
            <w:r w:rsidRPr="00342D0C">
              <w:t>Portland cement</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353</w:t>
            </w:r>
          </w:p>
        </w:tc>
        <w:tc>
          <w:tcPr>
            <w:tcW w:w="318" w:type="pct"/>
            <w:vAlign w:val="center"/>
          </w:tcPr>
          <w:p w:rsidR="00342D0C" w:rsidRPr="00342D0C" w:rsidRDefault="00342D0C">
            <w:pPr>
              <w:jc w:val="center"/>
            </w:pPr>
            <w:r w:rsidRPr="00342D0C">
              <w:t>bag</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3</w:t>
            </w:r>
          </w:p>
        </w:tc>
        <w:tc>
          <w:tcPr>
            <w:tcW w:w="1274" w:type="pct"/>
            <w:vAlign w:val="center"/>
          </w:tcPr>
          <w:p w:rsidR="00342D0C" w:rsidRPr="00342D0C" w:rsidRDefault="00342D0C">
            <w:r w:rsidRPr="00342D0C">
              <w:t>12mm dia. X 6m Def. RSB</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246</w:t>
            </w:r>
          </w:p>
        </w:tc>
        <w:tc>
          <w:tcPr>
            <w:tcW w:w="318" w:type="pct"/>
            <w:vAlign w:val="center"/>
          </w:tcPr>
          <w:p w:rsidR="00342D0C" w:rsidRPr="00342D0C" w:rsidRDefault="00342D0C">
            <w:pPr>
              <w:jc w:val="center"/>
            </w:pPr>
            <w:r w:rsidRPr="00342D0C">
              <w:t>length</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4</w:t>
            </w:r>
          </w:p>
        </w:tc>
        <w:tc>
          <w:tcPr>
            <w:tcW w:w="1274" w:type="pct"/>
            <w:vAlign w:val="center"/>
          </w:tcPr>
          <w:p w:rsidR="00342D0C" w:rsidRPr="00342D0C" w:rsidRDefault="00342D0C">
            <w:r w:rsidRPr="00342D0C">
              <w:t>2 x 2 x 8 - 210pcs. (Good Lumber)</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560</w:t>
            </w:r>
          </w:p>
        </w:tc>
        <w:tc>
          <w:tcPr>
            <w:tcW w:w="318" w:type="pct"/>
            <w:vAlign w:val="center"/>
          </w:tcPr>
          <w:p w:rsidR="00342D0C" w:rsidRPr="00342D0C" w:rsidRDefault="00342D0C">
            <w:pPr>
              <w:jc w:val="center"/>
            </w:pPr>
            <w:proofErr w:type="spellStart"/>
            <w:r w:rsidRPr="00342D0C">
              <w:t>bd.ft</w:t>
            </w:r>
            <w:proofErr w:type="spellEnd"/>
            <w:r w:rsidRPr="00342D0C">
              <w:t>.</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5</w:t>
            </w:r>
          </w:p>
        </w:tc>
        <w:tc>
          <w:tcPr>
            <w:tcW w:w="1274" w:type="pct"/>
            <w:vAlign w:val="center"/>
          </w:tcPr>
          <w:p w:rsidR="00342D0C" w:rsidRPr="00342D0C" w:rsidRDefault="00342D0C">
            <w:r w:rsidRPr="00342D0C">
              <w:t>2 x 3 x 8 - 240 pcs. (Good Lumber)</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960</w:t>
            </w:r>
          </w:p>
        </w:tc>
        <w:tc>
          <w:tcPr>
            <w:tcW w:w="318" w:type="pct"/>
            <w:vAlign w:val="center"/>
          </w:tcPr>
          <w:p w:rsidR="00342D0C" w:rsidRPr="00342D0C" w:rsidRDefault="00342D0C">
            <w:pPr>
              <w:jc w:val="center"/>
            </w:pPr>
            <w:proofErr w:type="spellStart"/>
            <w:r w:rsidRPr="00342D0C">
              <w:t>bd.ft</w:t>
            </w:r>
            <w:proofErr w:type="spellEnd"/>
            <w:r w:rsidRPr="00342D0C">
              <w:t>.</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6</w:t>
            </w:r>
          </w:p>
        </w:tc>
        <w:tc>
          <w:tcPr>
            <w:tcW w:w="1274" w:type="pct"/>
            <w:vAlign w:val="center"/>
          </w:tcPr>
          <w:p w:rsidR="00342D0C" w:rsidRPr="00342D0C" w:rsidRDefault="00342D0C">
            <w:proofErr w:type="spellStart"/>
            <w:r w:rsidRPr="00342D0C">
              <w:t>Weepholes</w:t>
            </w:r>
            <w:proofErr w:type="spellEnd"/>
            <w:r w:rsidRPr="00342D0C">
              <w:t xml:space="preserve"> ( PVC Pipe )</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126</w:t>
            </w:r>
          </w:p>
        </w:tc>
        <w:tc>
          <w:tcPr>
            <w:tcW w:w="318" w:type="pct"/>
            <w:vAlign w:val="center"/>
          </w:tcPr>
          <w:p w:rsidR="00342D0C" w:rsidRPr="00342D0C" w:rsidRDefault="00342D0C">
            <w:pPr>
              <w:jc w:val="center"/>
            </w:pPr>
            <w:r w:rsidRPr="00342D0C">
              <w:t>L.M.</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7</w:t>
            </w:r>
          </w:p>
        </w:tc>
        <w:tc>
          <w:tcPr>
            <w:tcW w:w="1274" w:type="pct"/>
            <w:vAlign w:val="center"/>
          </w:tcPr>
          <w:p w:rsidR="00342D0C" w:rsidRPr="00342D0C" w:rsidRDefault="00342D0C">
            <w:r w:rsidRPr="00342D0C">
              <w:t>1/2 x 4 x 8 Marine Plywood</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119</w:t>
            </w:r>
          </w:p>
        </w:tc>
        <w:tc>
          <w:tcPr>
            <w:tcW w:w="318" w:type="pct"/>
            <w:vAlign w:val="center"/>
          </w:tcPr>
          <w:p w:rsidR="00342D0C" w:rsidRPr="00342D0C" w:rsidRDefault="00342D0C">
            <w:pPr>
              <w:jc w:val="center"/>
            </w:pPr>
            <w:r w:rsidRPr="00342D0C">
              <w:t>sheet</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8</w:t>
            </w:r>
          </w:p>
        </w:tc>
        <w:tc>
          <w:tcPr>
            <w:tcW w:w="1274" w:type="pct"/>
            <w:vAlign w:val="center"/>
          </w:tcPr>
          <w:p w:rsidR="00342D0C" w:rsidRPr="00342D0C" w:rsidRDefault="00342D0C">
            <w:r w:rsidRPr="00342D0C">
              <w:t>Tie Wire # 16</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68</w:t>
            </w:r>
          </w:p>
        </w:tc>
        <w:tc>
          <w:tcPr>
            <w:tcW w:w="318" w:type="pct"/>
            <w:vAlign w:val="center"/>
          </w:tcPr>
          <w:p w:rsidR="00342D0C" w:rsidRPr="00342D0C" w:rsidRDefault="00342D0C">
            <w:pPr>
              <w:jc w:val="center"/>
            </w:pPr>
            <w:r w:rsidRPr="00342D0C">
              <w:t>kilo</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9</w:t>
            </w:r>
          </w:p>
        </w:tc>
        <w:tc>
          <w:tcPr>
            <w:tcW w:w="1274" w:type="pct"/>
            <w:vAlign w:val="center"/>
          </w:tcPr>
          <w:p w:rsidR="00342D0C" w:rsidRPr="00342D0C" w:rsidRDefault="00342D0C">
            <w:r w:rsidRPr="00342D0C">
              <w:t>60" Dia. RCPC</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10</w:t>
            </w:r>
          </w:p>
        </w:tc>
        <w:tc>
          <w:tcPr>
            <w:tcW w:w="318" w:type="pct"/>
            <w:vAlign w:val="center"/>
          </w:tcPr>
          <w:p w:rsidR="00342D0C" w:rsidRPr="00342D0C" w:rsidRDefault="00342D0C">
            <w:pPr>
              <w:jc w:val="center"/>
            </w:pPr>
            <w:r w:rsidRPr="00342D0C">
              <w:t>unit</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10</w:t>
            </w:r>
          </w:p>
        </w:tc>
        <w:tc>
          <w:tcPr>
            <w:tcW w:w="1274" w:type="pct"/>
            <w:vAlign w:val="center"/>
          </w:tcPr>
          <w:p w:rsidR="00342D0C" w:rsidRPr="00342D0C" w:rsidRDefault="00342D0C">
            <w:r w:rsidRPr="00342D0C">
              <w:t>Hacksaw Blade</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24</w:t>
            </w:r>
          </w:p>
        </w:tc>
        <w:tc>
          <w:tcPr>
            <w:tcW w:w="318" w:type="pct"/>
            <w:vAlign w:val="center"/>
          </w:tcPr>
          <w:p w:rsidR="00342D0C" w:rsidRPr="00342D0C" w:rsidRDefault="00342D0C">
            <w:pPr>
              <w:jc w:val="center"/>
            </w:pPr>
            <w:r w:rsidRPr="00342D0C">
              <w:t>piece</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11</w:t>
            </w:r>
          </w:p>
        </w:tc>
        <w:tc>
          <w:tcPr>
            <w:tcW w:w="1274" w:type="pct"/>
            <w:vAlign w:val="center"/>
          </w:tcPr>
          <w:p w:rsidR="00342D0C" w:rsidRPr="00342D0C" w:rsidRDefault="00342D0C">
            <w:r w:rsidRPr="00342D0C">
              <w:t>RCPC 36" dia.</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18</w:t>
            </w:r>
          </w:p>
        </w:tc>
        <w:tc>
          <w:tcPr>
            <w:tcW w:w="318" w:type="pct"/>
            <w:vAlign w:val="center"/>
          </w:tcPr>
          <w:p w:rsidR="00342D0C" w:rsidRPr="00342D0C" w:rsidRDefault="00342D0C">
            <w:pPr>
              <w:jc w:val="center"/>
            </w:pPr>
            <w:r w:rsidRPr="00342D0C">
              <w:t>piece</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r w:rsidR="00342D0C" w:rsidTr="00732432">
        <w:trPr>
          <w:trHeight w:val="147"/>
        </w:trPr>
        <w:tc>
          <w:tcPr>
            <w:tcW w:w="192" w:type="pct"/>
            <w:vAlign w:val="center"/>
          </w:tcPr>
          <w:p w:rsidR="00342D0C" w:rsidRPr="00CC1E9E" w:rsidRDefault="00342D0C">
            <w:pPr>
              <w:jc w:val="center"/>
            </w:pPr>
            <w:r w:rsidRPr="00CC1E9E">
              <w:t>12</w:t>
            </w:r>
          </w:p>
        </w:tc>
        <w:tc>
          <w:tcPr>
            <w:tcW w:w="1274" w:type="pct"/>
            <w:vAlign w:val="center"/>
          </w:tcPr>
          <w:p w:rsidR="00342D0C" w:rsidRPr="00342D0C" w:rsidRDefault="00342D0C">
            <w:r w:rsidRPr="00342D0C">
              <w:t>RCPC 24" dia.</w:t>
            </w:r>
          </w:p>
        </w:tc>
        <w:tc>
          <w:tcPr>
            <w:tcW w:w="254" w:type="pct"/>
            <w:vAlign w:val="center"/>
          </w:tcPr>
          <w:p w:rsidR="00342D0C" w:rsidRPr="00BD3CD6" w:rsidRDefault="00342D0C" w:rsidP="00FD72F7">
            <w:pPr>
              <w:jc w:val="center"/>
              <w:rPr>
                <w:color w:val="000000"/>
              </w:rPr>
            </w:pPr>
          </w:p>
        </w:tc>
        <w:tc>
          <w:tcPr>
            <w:tcW w:w="351" w:type="pct"/>
            <w:vAlign w:val="center"/>
          </w:tcPr>
          <w:p w:rsidR="00342D0C" w:rsidRPr="00342D0C" w:rsidRDefault="00342D0C">
            <w:pPr>
              <w:jc w:val="center"/>
            </w:pPr>
            <w:r w:rsidRPr="00342D0C">
              <w:t>20</w:t>
            </w:r>
          </w:p>
        </w:tc>
        <w:tc>
          <w:tcPr>
            <w:tcW w:w="318" w:type="pct"/>
            <w:vAlign w:val="center"/>
          </w:tcPr>
          <w:p w:rsidR="00342D0C" w:rsidRPr="00342D0C" w:rsidRDefault="00342D0C">
            <w:pPr>
              <w:jc w:val="center"/>
            </w:pPr>
            <w:r w:rsidRPr="00342D0C">
              <w:t>piece</w:t>
            </w:r>
          </w:p>
        </w:tc>
        <w:tc>
          <w:tcPr>
            <w:tcW w:w="357" w:type="pct"/>
          </w:tcPr>
          <w:p w:rsidR="00342D0C" w:rsidRDefault="00342D0C" w:rsidP="00FD72F7">
            <w:pPr>
              <w:suppressAutoHyphens/>
              <w:rPr>
                <w:sz w:val="22"/>
                <w:szCs w:val="22"/>
              </w:rPr>
            </w:pPr>
          </w:p>
        </w:tc>
        <w:tc>
          <w:tcPr>
            <w:tcW w:w="416" w:type="pct"/>
            <w:gridSpan w:val="2"/>
          </w:tcPr>
          <w:p w:rsidR="00342D0C" w:rsidRDefault="00342D0C" w:rsidP="00FD72F7">
            <w:pPr>
              <w:suppressAutoHyphens/>
              <w:rPr>
                <w:sz w:val="22"/>
                <w:szCs w:val="22"/>
              </w:rPr>
            </w:pPr>
          </w:p>
        </w:tc>
        <w:tc>
          <w:tcPr>
            <w:tcW w:w="486" w:type="pct"/>
            <w:gridSpan w:val="2"/>
          </w:tcPr>
          <w:p w:rsidR="00342D0C" w:rsidRDefault="00342D0C" w:rsidP="00FD72F7">
            <w:pPr>
              <w:suppressAutoHyphens/>
              <w:rPr>
                <w:sz w:val="22"/>
                <w:szCs w:val="22"/>
              </w:rPr>
            </w:pPr>
          </w:p>
        </w:tc>
        <w:tc>
          <w:tcPr>
            <w:tcW w:w="417" w:type="pct"/>
            <w:gridSpan w:val="2"/>
          </w:tcPr>
          <w:p w:rsidR="00342D0C" w:rsidRDefault="00342D0C" w:rsidP="00FD72F7">
            <w:pPr>
              <w:suppressAutoHyphens/>
              <w:rPr>
                <w:sz w:val="22"/>
                <w:szCs w:val="22"/>
              </w:rPr>
            </w:pPr>
          </w:p>
        </w:tc>
        <w:tc>
          <w:tcPr>
            <w:tcW w:w="452" w:type="pct"/>
            <w:gridSpan w:val="2"/>
          </w:tcPr>
          <w:p w:rsidR="00342D0C" w:rsidRDefault="00342D0C" w:rsidP="00FD72F7">
            <w:pPr>
              <w:suppressAutoHyphens/>
              <w:rPr>
                <w:sz w:val="22"/>
                <w:szCs w:val="22"/>
              </w:rPr>
            </w:pPr>
          </w:p>
        </w:tc>
        <w:tc>
          <w:tcPr>
            <w:tcW w:w="483" w:type="pct"/>
          </w:tcPr>
          <w:p w:rsidR="00342D0C" w:rsidRDefault="00342D0C" w:rsidP="00FD72F7">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lastRenderedPageBreak/>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A43FB7" w:rsidP="00A43FB7">
      <w:pPr>
        <w:tabs>
          <w:tab w:val="left" w:pos="8339"/>
        </w:tabs>
        <w:rPr>
          <w:rFonts w:ascii="Verdana" w:hAnsi="Verdana"/>
          <w:sz w:val="20"/>
        </w:rPr>
      </w:pPr>
      <w:r>
        <w:rPr>
          <w:rFonts w:ascii="Verdana" w:hAnsi="Verdana"/>
          <w:sz w:val="20"/>
        </w:rPr>
        <w:tab/>
      </w: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663ACF" w:rsidRDefault="00663ACF"/>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732432" w:rsidRDefault="00732432"/>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663ACF" w:rsidRDefault="00663ACF">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00" w:rsidRDefault="008E4400">
      <w:r>
        <w:separator/>
      </w:r>
    </w:p>
  </w:endnote>
  <w:endnote w:type="continuationSeparator" w:id="0">
    <w:p w:rsidR="008E4400" w:rsidRDefault="008E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jc w:val="center"/>
      <w:rPr>
        <w:sz w:val="20"/>
        <w:szCs w:val="20"/>
      </w:rPr>
    </w:pPr>
    <w:r>
      <w:rPr>
        <w:sz w:val="20"/>
        <w:szCs w:val="20"/>
      </w:rPr>
      <w:fldChar w:fldCharType="begin"/>
    </w:r>
    <w:r>
      <w:rPr>
        <w:sz w:val="20"/>
        <w:szCs w:val="20"/>
      </w:rPr>
      <w:instrText>PAGE</w:instrText>
    </w:r>
    <w:r>
      <w:rPr>
        <w:sz w:val="20"/>
        <w:szCs w:val="20"/>
      </w:rPr>
      <w:fldChar w:fldCharType="separate"/>
    </w:r>
    <w:r w:rsidR="003A296A">
      <w:rPr>
        <w:noProof/>
        <w:sz w:val="20"/>
        <w:szCs w:val="20"/>
      </w:rPr>
      <w:t>1</w:t>
    </w:r>
    <w:r>
      <w:rPr>
        <w:sz w:val="20"/>
        <w:szCs w:val="20"/>
      </w:rPr>
      <w:fldChar w:fldCharType="end"/>
    </w:r>
  </w:p>
  <w:p w:rsidR="00663ACF" w:rsidRDefault="00663A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jc w:val="center"/>
      <w:rPr>
        <w:sz w:val="20"/>
        <w:szCs w:val="20"/>
      </w:rPr>
    </w:pPr>
    <w:r>
      <w:rPr>
        <w:sz w:val="20"/>
        <w:szCs w:val="20"/>
      </w:rPr>
      <w:fldChar w:fldCharType="begin"/>
    </w:r>
    <w:r>
      <w:rPr>
        <w:sz w:val="20"/>
        <w:szCs w:val="20"/>
      </w:rPr>
      <w:instrText>PAGE</w:instrText>
    </w:r>
    <w:r>
      <w:rPr>
        <w:sz w:val="20"/>
        <w:szCs w:val="20"/>
      </w:rPr>
      <w:fldChar w:fldCharType="separate"/>
    </w:r>
    <w:r w:rsidR="003A296A">
      <w:rPr>
        <w:noProof/>
        <w:sz w:val="20"/>
        <w:szCs w:val="20"/>
      </w:rPr>
      <w:t>16</w:t>
    </w:r>
    <w:r>
      <w:rPr>
        <w:sz w:val="20"/>
        <w:szCs w:val="20"/>
      </w:rPr>
      <w:fldChar w:fldCharType="end"/>
    </w:r>
  </w:p>
  <w:p w:rsidR="00663ACF" w:rsidRDefault="00663A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jc w:val="center"/>
      <w:rPr>
        <w:sz w:val="20"/>
        <w:szCs w:val="20"/>
      </w:rPr>
    </w:pPr>
    <w:r>
      <w:rPr>
        <w:sz w:val="20"/>
        <w:szCs w:val="20"/>
      </w:rPr>
      <w:fldChar w:fldCharType="begin"/>
    </w:r>
    <w:r>
      <w:rPr>
        <w:sz w:val="20"/>
        <w:szCs w:val="20"/>
      </w:rPr>
      <w:instrText>PAGE</w:instrText>
    </w:r>
    <w:r>
      <w:rPr>
        <w:sz w:val="20"/>
        <w:szCs w:val="20"/>
      </w:rPr>
      <w:fldChar w:fldCharType="separate"/>
    </w:r>
    <w:r w:rsidR="003A296A">
      <w:rPr>
        <w:noProof/>
        <w:sz w:val="20"/>
        <w:szCs w:val="20"/>
      </w:rPr>
      <w:t>18</w:t>
    </w:r>
    <w:r>
      <w:rPr>
        <w:sz w:val="20"/>
        <w:szCs w:val="20"/>
      </w:rPr>
      <w:fldChar w:fldCharType="end"/>
    </w:r>
  </w:p>
  <w:p w:rsidR="00663ACF" w:rsidRDefault="00663A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jc w:val="center"/>
      <w:rPr>
        <w:sz w:val="20"/>
        <w:szCs w:val="20"/>
      </w:rPr>
    </w:pPr>
    <w:r>
      <w:rPr>
        <w:sz w:val="20"/>
        <w:szCs w:val="20"/>
      </w:rPr>
      <w:fldChar w:fldCharType="begin"/>
    </w:r>
    <w:r>
      <w:rPr>
        <w:sz w:val="20"/>
        <w:szCs w:val="20"/>
      </w:rPr>
      <w:instrText>PAGE</w:instrText>
    </w:r>
    <w:r>
      <w:rPr>
        <w:sz w:val="20"/>
        <w:szCs w:val="20"/>
      </w:rPr>
      <w:fldChar w:fldCharType="separate"/>
    </w:r>
    <w:r w:rsidR="003A296A">
      <w:rPr>
        <w:noProof/>
        <w:sz w:val="20"/>
        <w:szCs w:val="20"/>
      </w:rPr>
      <w:t>21</w:t>
    </w:r>
    <w:r>
      <w:rPr>
        <w:sz w:val="20"/>
        <w:szCs w:val="20"/>
      </w:rPr>
      <w:fldChar w:fldCharType="end"/>
    </w:r>
  </w:p>
  <w:p w:rsidR="00663ACF" w:rsidRDefault="00663A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663ACF" w:rsidRDefault="00663ACF">
        <w:pPr>
          <w:pStyle w:val="Footer"/>
          <w:jc w:val="center"/>
          <w:rPr>
            <w:sz w:val="20"/>
          </w:rPr>
        </w:pPr>
        <w:r>
          <w:rPr>
            <w:sz w:val="20"/>
          </w:rPr>
          <w:fldChar w:fldCharType="begin"/>
        </w:r>
        <w:r>
          <w:rPr>
            <w:sz w:val="20"/>
          </w:rPr>
          <w:instrText xml:space="preserve"> PAGE   \* MERGEFORMAT </w:instrText>
        </w:r>
        <w:r>
          <w:rPr>
            <w:sz w:val="20"/>
          </w:rPr>
          <w:fldChar w:fldCharType="separate"/>
        </w:r>
        <w:r w:rsidR="003A296A">
          <w:rPr>
            <w:noProof/>
            <w:sz w:val="20"/>
          </w:rPr>
          <w:t>24</w:t>
        </w:r>
        <w:r>
          <w:rPr>
            <w:sz w:val="20"/>
          </w:rPr>
          <w:fldChar w:fldCharType="end"/>
        </w:r>
      </w:p>
    </w:sdtContent>
  </w:sdt>
  <w:p w:rsidR="00663ACF" w:rsidRDefault="00663A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jc w:val="center"/>
      <w:rPr>
        <w:sz w:val="20"/>
        <w:szCs w:val="20"/>
      </w:rPr>
    </w:pPr>
    <w:r>
      <w:rPr>
        <w:sz w:val="20"/>
        <w:szCs w:val="20"/>
      </w:rPr>
      <w:fldChar w:fldCharType="begin"/>
    </w:r>
    <w:r>
      <w:rPr>
        <w:sz w:val="20"/>
        <w:szCs w:val="20"/>
      </w:rPr>
      <w:instrText>PAGE</w:instrText>
    </w:r>
    <w:r>
      <w:rPr>
        <w:sz w:val="20"/>
        <w:szCs w:val="20"/>
      </w:rPr>
      <w:fldChar w:fldCharType="separate"/>
    </w:r>
    <w:r w:rsidR="003A296A">
      <w:rPr>
        <w:noProof/>
        <w:sz w:val="20"/>
        <w:szCs w:val="20"/>
      </w:rPr>
      <w:t>47</w:t>
    </w:r>
    <w:r>
      <w:rPr>
        <w:sz w:val="20"/>
        <w:szCs w:val="20"/>
      </w:rPr>
      <w:fldChar w:fldCharType="end"/>
    </w:r>
  </w:p>
  <w:p w:rsidR="00663ACF" w:rsidRDefault="00663A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00" w:rsidRDefault="008E4400">
      <w:r>
        <w:separator/>
      </w:r>
    </w:p>
  </w:footnote>
  <w:footnote w:type="continuationSeparator" w:id="0">
    <w:p w:rsidR="008E4400" w:rsidRDefault="008E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F" w:rsidRDefault="00663ACF">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24BB"/>
    <w:rsid w:val="00031634"/>
    <w:rsid w:val="00031D1F"/>
    <w:rsid w:val="00032535"/>
    <w:rsid w:val="00032FC4"/>
    <w:rsid w:val="000368D2"/>
    <w:rsid w:val="00037CA6"/>
    <w:rsid w:val="00041AC9"/>
    <w:rsid w:val="00042799"/>
    <w:rsid w:val="0004312A"/>
    <w:rsid w:val="00045B84"/>
    <w:rsid w:val="00046B4D"/>
    <w:rsid w:val="00050B7D"/>
    <w:rsid w:val="00052475"/>
    <w:rsid w:val="000539C1"/>
    <w:rsid w:val="000572E5"/>
    <w:rsid w:val="000605E9"/>
    <w:rsid w:val="00061838"/>
    <w:rsid w:val="00061E3E"/>
    <w:rsid w:val="00062919"/>
    <w:rsid w:val="00063BB9"/>
    <w:rsid w:val="000642BC"/>
    <w:rsid w:val="00064851"/>
    <w:rsid w:val="00065641"/>
    <w:rsid w:val="00065E65"/>
    <w:rsid w:val="00066FC6"/>
    <w:rsid w:val="00071706"/>
    <w:rsid w:val="000821F7"/>
    <w:rsid w:val="00082CA0"/>
    <w:rsid w:val="00084B30"/>
    <w:rsid w:val="00087158"/>
    <w:rsid w:val="0009009E"/>
    <w:rsid w:val="00090A68"/>
    <w:rsid w:val="000923E0"/>
    <w:rsid w:val="0009244C"/>
    <w:rsid w:val="00093CCD"/>
    <w:rsid w:val="00096A2F"/>
    <w:rsid w:val="000972C3"/>
    <w:rsid w:val="000979CE"/>
    <w:rsid w:val="000A03E3"/>
    <w:rsid w:val="000A09E8"/>
    <w:rsid w:val="000A15CB"/>
    <w:rsid w:val="000A23AC"/>
    <w:rsid w:val="000A57A6"/>
    <w:rsid w:val="000A689E"/>
    <w:rsid w:val="000A7443"/>
    <w:rsid w:val="000A78CA"/>
    <w:rsid w:val="000B7BE0"/>
    <w:rsid w:val="000C266F"/>
    <w:rsid w:val="000C3A27"/>
    <w:rsid w:val="000C4DBF"/>
    <w:rsid w:val="000C5347"/>
    <w:rsid w:val="000C71AF"/>
    <w:rsid w:val="000D0169"/>
    <w:rsid w:val="000D2073"/>
    <w:rsid w:val="000D33E5"/>
    <w:rsid w:val="000D39FA"/>
    <w:rsid w:val="000D5569"/>
    <w:rsid w:val="000D78E1"/>
    <w:rsid w:val="000E1E8F"/>
    <w:rsid w:val="000E2584"/>
    <w:rsid w:val="000E2921"/>
    <w:rsid w:val="000E54EE"/>
    <w:rsid w:val="000F235B"/>
    <w:rsid w:val="000F455F"/>
    <w:rsid w:val="000F4EA9"/>
    <w:rsid w:val="000F743C"/>
    <w:rsid w:val="00100158"/>
    <w:rsid w:val="00102D4B"/>
    <w:rsid w:val="00102EA7"/>
    <w:rsid w:val="00104FC2"/>
    <w:rsid w:val="00107227"/>
    <w:rsid w:val="00107BF6"/>
    <w:rsid w:val="00107DF6"/>
    <w:rsid w:val="001115CB"/>
    <w:rsid w:val="00111AE5"/>
    <w:rsid w:val="001145C0"/>
    <w:rsid w:val="001207CA"/>
    <w:rsid w:val="00122588"/>
    <w:rsid w:val="00124B28"/>
    <w:rsid w:val="00125D93"/>
    <w:rsid w:val="0012602E"/>
    <w:rsid w:val="00131872"/>
    <w:rsid w:val="00131DD0"/>
    <w:rsid w:val="00132245"/>
    <w:rsid w:val="00134975"/>
    <w:rsid w:val="001354AB"/>
    <w:rsid w:val="00135A30"/>
    <w:rsid w:val="00142064"/>
    <w:rsid w:val="0014454D"/>
    <w:rsid w:val="00150230"/>
    <w:rsid w:val="00151BB9"/>
    <w:rsid w:val="00156C0F"/>
    <w:rsid w:val="00165237"/>
    <w:rsid w:val="001659A5"/>
    <w:rsid w:val="00165B7A"/>
    <w:rsid w:val="00167473"/>
    <w:rsid w:val="00170211"/>
    <w:rsid w:val="001708C6"/>
    <w:rsid w:val="0017188E"/>
    <w:rsid w:val="00172E32"/>
    <w:rsid w:val="00172F90"/>
    <w:rsid w:val="0017320D"/>
    <w:rsid w:val="00175C3D"/>
    <w:rsid w:val="00180EEE"/>
    <w:rsid w:val="00183B4D"/>
    <w:rsid w:val="00184EF5"/>
    <w:rsid w:val="001866F7"/>
    <w:rsid w:val="00187ACC"/>
    <w:rsid w:val="0019014E"/>
    <w:rsid w:val="0019468A"/>
    <w:rsid w:val="001956E1"/>
    <w:rsid w:val="001A134B"/>
    <w:rsid w:val="001A4F79"/>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B88"/>
    <w:rsid w:val="001C6EED"/>
    <w:rsid w:val="001D2778"/>
    <w:rsid w:val="001D380C"/>
    <w:rsid w:val="001D5F34"/>
    <w:rsid w:val="001E0296"/>
    <w:rsid w:val="001E0562"/>
    <w:rsid w:val="001E200F"/>
    <w:rsid w:val="001E3680"/>
    <w:rsid w:val="001E41E7"/>
    <w:rsid w:val="001E77B1"/>
    <w:rsid w:val="001E7ED7"/>
    <w:rsid w:val="001F3290"/>
    <w:rsid w:val="001F43C5"/>
    <w:rsid w:val="001F4F32"/>
    <w:rsid w:val="001F5564"/>
    <w:rsid w:val="001F744C"/>
    <w:rsid w:val="001F7C14"/>
    <w:rsid w:val="00201DEC"/>
    <w:rsid w:val="00201E0F"/>
    <w:rsid w:val="00204673"/>
    <w:rsid w:val="00206358"/>
    <w:rsid w:val="002103B8"/>
    <w:rsid w:val="002124D2"/>
    <w:rsid w:val="00214D55"/>
    <w:rsid w:val="002153C8"/>
    <w:rsid w:val="00215FAC"/>
    <w:rsid w:val="00220898"/>
    <w:rsid w:val="002240D8"/>
    <w:rsid w:val="00225B51"/>
    <w:rsid w:val="002263E7"/>
    <w:rsid w:val="00230621"/>
    <w:rsid w:val="00230B44"/>
    <w:rsid w:val="0023105D"/>
    <w:rsid w:val="002335CA"/>
    <w:rsid w:val="00233FE0"/>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67915"/>
    <w:rsid w:val="00274FA8"/>
    <w:rsid w:val="0027707A"/>
    <w:rsid w:val="00280D72"/>
    <w:rsid w:val="00283A25"/>
    <w:rsid w:val="00283D59"/>
    <w:rsid w:val="00284887"/>
    <w:rsid w:val="0028690A"/>
    <w:rsid w:val="00286EFC"/>
    <w:rsid w:val="00287833"/>
    <w:rsid w:val="00293946"/>
    <w:rsid w:val="00295462"/>
    <w:rsid w:val="002958A1"/>
    <w:rsid w:val="00295904"/>
    <w:rsid w:val="00296D08"/>
    <w:rsid w:val="002A030F"/>
    <w:rsid w:val="002A4135"/>
    <w:rsid w:val="002A5355"/>
    <w:rsid w:val="002A622E"/>
    <w:rsid w:val="002A7447"/>
    <w:rsid w:val="002B055D"/>
    <w:rsid w:val="002B1F2E"/>
    <w:rsid w:val="002B2634"/>
    <w:rsid w:val="002B3C28"/>
    <w:rsid w:val="002B5580"/>
    <w:rsid w:val="002B6159"/>
    <w:rsid w:val="002B6992"/>
    <w:rsid w:val="002B787E"/>
    <w:rsid w:val="002C1148"/>
    <w:rsid w:val="002C136A"/>
    <w:rsid w:val="002C3187"/>
    <w:rsid w:val="002C3D2F"/>
    <w:rsid w:val="002D2CC4"/>
    <w:rsid w:val="002E0896"/>
    <w:rsid w:val="002E0EFC"/>
    <w:rsid w:val="002E0EFF"/>
    <w:rsid w:val="002E11C5"/>
    <w:rsid w:val="002E15D8"/>
    <w:rsid w:val="002E1E43"/>
    <w:rsid w:val="002E3FF1"/>
    <w:rsid w:val="002E47FC"/>
    <w:rsid w:val="002E5C33"/>
    <w:rsid w:val="002E7477"/>
    <w:rsid w:val="002F0189"/>
    <w:rsid w:val="002F201A"/>
    <w:rsid w:val="002F21DE"/>
    <w:rsid w:val="002F25CF"/>
    <w:rsid w:val="002F45CD"/>
    <w:rsid w:val="002F474B"/>
    <w:rsid w:val="002F6CEC"/>
    <w:rsid w:val="00300C13"/>
    <w:rsid w:val="003016EB"/>
    <w:rsid w:val="003017C1"/>
    <w:rsid w:val="00303B30"/>
    <w:rsid w:val="00305388"/>
    <w:rsid w:val="0030673E"/>
    <w:rsid w:val="003108B5"/>
    <w:rsid w:val="00312A63"/>
    <w:rsid w:val="00312BFA"/>
    <w:rsid w:val="00313750"/>
    <w:rsid w:val="00313938"/>
    <w:rsid w:val="00313A49"/>
    <w:rsid w:val="00313D94"/>
    <w:rsid w:val="003170A7"/>
    <w:rsid w:val="00321B53"/>
    <w:rsid w:val="0032201C"/>
    <w:rsid w:val="00324094"/>
    <w:rsid w:val="00324C8A"/>
    <w:rsid w:val="0032588A"/>
    <w:rsid w:val="0032657B"/>
    <w:rsid w:val="00332A80"/>
    <w:rsid w:val="00332AED"/>
    <w:rsid w:val="00336C07"/>
    <w:rsid w:val="00336FED"/>
    <w:rsid w:val="003374DA"/>
    <w:rsid w:val="003376C5"/>
    <w:rsid w:val="00340435"/>
    <w:rsid w:val="003415B5"/>
    <w:rsid w:val="00341855"/>
    <w:rsid w:val="00341A51"/>
    <w:rsid w:val="00342D0C"/>
    <w:rsid w:val="00344C4C"/>
    <w:rsid w:val="00346340"/>
    <w:rsid w:val="00346717"/>
    <w:rsid w:val="00350B72"/>
    <w:rsid w:val="00351470"/>
    <w:rsid w:val="003515ED"/>
    <w:rsid w:val="00352554"/>
    <w:rsid w:val="00353ACD"/>
    <w:rsid w:val="00355C73"/>
    <w:rsid w:val="00360DCA"/>
    <w:rsid w:val="0036107F"/>
    <w:rsid w:val="00361323"/>
    <w:rsid w:val="0036379D"/>
    <w:rsid w:val="003640CA"/>
    <w:rsid w:val="00366F83"/>
    <w:rsid w:val="00370161"/>
    <w:rsid w:val="00372D7F"/>
    <w:rsid w:val="00373F5E"/>
    <w:rsid w:val="003750A0"/>
    <w:rsid w:val="00377961"/>
    <w:rsid w:val="00380A7D"/>
    <w:rsid w:val="003813A2"/>
    <w:rsid w:val="00381A17"/>
    <w:rsid w:val="0038244E"/>
    <w:rsid w:val="00382BCD"/>
    <w:rsid w:val="0038383A"/>
    <w:rsid w:val="0038578E"/>
    <w:rsid w:val="00385CD7"/>
    <w:rsid w:val="003867A3"/>
    <w:rsid w:val="00387376"/>
    <w:rsid w:val="003879CF"/>
    <w:rsid w:val="00390787"/>
    <w:rsid w:val="003930FA"/>
    <w:rsid w:val="003931E0"/>
    <w:rsid w:val="00393419"/>
    <w:rsid w:val="00393E33"/>
    <w:rsid w:val="00394787"/>
    <w:rsid w:val="003949F2"/>
    <w:rsid w:val="00394E74"/>
    <w:rsid w:val="00395EEF"/>
    <w:rsid w:val="00396262"/>
    <w:rsid w:val="003968AB"/>
    <w:rsid w:val="0039753C"/>
    <w:rsid w:val="003977D8"/>
    <w:rsid w:val="00397C7A"/>
    <w:rsid w:val="003A10AE"/>
    <w:rsid w:val="003A296A"/>
    <w:rsid w:val="003A2E6B"/>
    <w:rsid w:val="003A5C16"/>
    <w:rsid w:val="003A603E"/>
    <w:rsid w:val="003B074A"/>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1DFE"/>
    <w:rsid w:val="003E2536"/>
    <w:rsid w:val="003E6163"/>
    <w:rsid w:val="003E709A"/>
    <w:rsid w:val="003F016D"/>
    <w:rsid w:val="003F340B"/>
    <w:rsid w:val="003F4D7A"/>
    <w:rsid w:val="003F748C"/>
    <w:rsid w:val="004010F9"/>
    <w:rsid w:val="00401CC8"/>
    <w:rsid w:val="004032BE"/>
    <w:rsid w:val="00403FF8"/>
    <w:rsid w:val="004041AE"/>
    <w:rsid w:val="00404F8D"/>
    <w:rsid w:val="0040697E"/>
    <w:rsid w:val="004076F6"/>
    <w:rsid w:val="00410339"/>
    <w:rsid w:val="00411EE4"/>
    <w:rsid w:val="00412BF5"/>
    <w:rsid w:val="0041457E"/>
    <w:rsid w:val="0041467B"/>
    <w:rsid w:val="00415BD4"/>
    <w:rsid w:val="0042369B"/>
    <w:rsid w:val="004236B6"/>
    <w:rsid w:val="00426D6C"/>
    <w:rsid w:val="00426F7A"/>
    <w:rsid w:val="00427C2E"/>
    <w:rsid w:val="004308C7"/>
    <w:rsid w:val="004312D9"/>
    <w:rsid w:val="00432AAE"/>
    <w:rsid w:val="0043324A"/>
    <w:rsid w:val="00433F2D"/>
    <w:rsid w:val="00434783"/>
    <w:rsid w:val="00434A75"/>
    <w:rsid w:val="0043602A"/>
    <w:rsid w:val="0043613A"/>
    <w:rsid w:val="00436938"/>
    <w:rsid w:val="00441703"/>
    <w:rsid w:val="00443919"/>
    <w:rsid w:val="00443DA0"/>
    <w:rsid w:val="004462E3"/>
    <w:rsid w:val="00451885"/>
    <w:rsid w:val="00452915"/>
    <w:rsid w:val="00452BA9"/>
    <w:rsid w:val="004536E5"/>
    <w:rsid w:val="00453C90"/>
    <w:rsid w:val="0046112E"/>
    <w:rsid w:val="00461D81"/>
    <w:rsid w:val="00462B37"/>
    <w:rsid w:val="004631BE"/>
    <w:rsid w:val="004635C5"/>
    <w:rsid w:val="00463B8B"/>
    <w:rsid w:val="004650CE"/>
    <w:rsid w:val="0046649E"/>
    <w:rsid w:val="00466977"/>
    <w:rsid w:val="004703DE"/>
    <w:rsid w:val="00473426"/>
    <w:rsid w:val="0047374F"/>
    <w:rsid w:val="004801C1"/>
    <w:rsid w:val="004807E6"/>
    <w:rsid w:val="004810C1"/>
    <w:rsid w:val="00481819"/>
    <w:rsid w:val="00481834"/>
    <w:rsid w:val="004823D1"/>
    <w:rsid w:val="0048381C"/>
    <w:rsid w:val="00483B2B"/>
    <w:rsid w:val="004842BC"/>
    <w:rsid w:val="004859A4"/>
    <w:rsid w:val="00486A3A"/>
    <w:rsid w:val="00491169"/>
    <w:rsid w:val="00493D58"/>
    <w:rsid w:val="004A1409"/>
    <w:rsid w:val="004A1C3E"/>
    <w:rsid w:val="004A398E"/>
    <w:rsid w:val="004A522D"/>
    <w:rsid w:val="004A5421"/>
    <w:rsid w:val="004A5CB2"/>
    <w:rsid w:val="004A7C94"/>
    <w:rsid w:val="004B145B"/>
    <w:rsid w:val="004B2268"/>
    <w:rsid w:val="004B70BB"/>
    <w:rsid w:val="004B7273"/>
    <w:rsid w:val="004B7D8E"/>
    <w:rsid w:val="004C0F3C"/>
    <w:rsid w:val="004C2713"/>
    <w:rsid w:val="004C4CA2"/>
    <w:rsid w:val="004C561A"/>
    <w:rsid w:val="004C739A"/>
    <w:rsid w:val="004C7FA1"/>
    <w:rsid w:val="004D08B2"/>
    <w:rsid w:val="004D3FAF"/>
    <w:rsid w:val="004E0157"/>
    <w:rsid w:val="004E17AD"/>
    <w:rsid w:val="004E1E3A"/>
    <w:rsid w:val="004E383C"/>
    <w:rsid w:val="004E4D41"/>
    <w:rsid w:val="004E7CFA"/>
    <w:rsid w:val="004F0839"/>
    <w:rsid w:val="004F4347"/>
    <w:rsid w:val="00500C5C"/>
    <w:rsid w:val="00501116"/>
    <w:rsid w:val="005011EC"/>
    <w:rsid w:val="005038C0"/>
    <w:rsid w:val="005039F6"/>
    <w:rsid w:val="00503E32"/>
    <w:rsid w:val="00505CE0"/>
    <w:rsid w:val="00510193"/>
    <w:rsid w:val="00510D49"/>
    <w:rsid w:val="00513625"/>
    <w:rsid w:val="00514913"/>
    <w:rsid w:val="00515111"/>
    <w:rsid w:val="00515625"/>
    <w:rsid w:val="005165E0"/>
    <w:rsid w:val="00517465"/>
    <w:rsid w:val="005177B4"/>
    <w:rsid w:val="00520083"/>
    <w:rsid w:val="00520445"/>
    <w:rsid w:val="005207CF"/>
    <w:rsid w:val="00520E98"/>
    <w:rsid w:val="005210EA"/>
    <w:rsid w:val="005231A0"/>
    <w:rsid w:val="00523B4C"/>
    <w:rsid w:val="00526007"/>
    <w:rsid w:val="005304A9"/>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573AB"/>
    <w:rsid w:val="0056050F"/>
    <w:rsid w:val="00560994"/>
    <w:rsid w:val="005611F6"/>
    <w:rsid w:val="00561AE6"/>
    <w:rsid w:val="005705A2"/>
    <w:rsid w:val="00570BDB"/>
    <w:rsid w:val="0057397C"/>
    <w:rsid w:val="00573C2F"/>
    <w:rsid w:val="00574DBC"/>
    <w:rsid w:val="00574E45"/>
    <w:rsid w:val="005779EB"/>
    <w:rsid w:val="00577F04"/>
    <w:rsid w:val="005819AB"/>
    <w:rsid w:val="005822E1"/>
    <w:rsid w:val="00582FF2"/>
    <w:rsid w:val="00585CFF"/>
    <w:rsid w:val="00586A77"/>
    <w:rsid w:val="00590065"/>
    <w:rsid w:val="00591E8B"/>
    <w:rsid w:val="005952E0"/>
    <w:rsid w:val="00595BD0"/>
    <w:rsid w:val="005A04CF"/>
    <w:rsid w:val="005A04FE"/>
    <w:rsid w:val="005A288B"/>
    <w:rsid w:val="005A378C"/>
    <w:rsid w:val="005A45A7"/>
    <w:rsid w:val="005A5DE7"/>
    <w:rsid w:val="005A680F"/>
    <w:rsid w:val="005A7CA8"/>
    <w:rsid w:val="005B048B"/>
    <w:rsid w:val="005B12AC"/>
    <w:rsid w:val="005B17DD"/>
    <w:rsid w:val="005B1BC8"/>
    <w:rsid w:val="005B245A"/>
    <w:rsid w:val="005B4645"/>
    <w:rsid w:val="005B48A1"/>
    <w:rsid w:val="005B7BDB"/>
    <w:rsid w:val="005C001B"/>
    <w:rsid w:val="005C0181"/>
    <w:rsid w:val="005C0C08"/>
    <w:rsid w:val="005C15F4"/>
    <w:rsid w:val="005C6152"/>
    <w:rsid w:val="005D0DF5"/>
    <w:rsid w:val="005D1693"/>
    <w:rsid w:val="005D273A"/>
    <w:rsid w:val="005D3BC9"/>
    <w:rsid w:val="005D4F86"/>
    <w:rsid w:val="005D6843"/>
    <w:rsid w:val="005D706E"/>
    <w:rsid w:val="005D7790"/>
    <w:rsid w:val="005D7F59"/>
    <w:rsid w:val="005E0A1C"/>
    <w:rsid w:val="005E0E0E"/>
    <w:rsid w:val="005E1343"/>
    <w:rsid w:val="005E16D7"/>
    <w:rsid w:val="005E2BC4"/>
    <w:rsid w:val="005E3AC4"/>
    <w:rsid w:val="005E4A86"/>
    <w:rsid w:val="005E679B"/>
    <w:rsid w:val="005F0D41"/>
    <w:rsid w:val="005F142C"/>
    <w:rsid w:val="005F4812"/>
    <w:rsid w:val="005F52AC"/>
    <w:rsid w:val="005F6EB0"/>
    <w:rsid w:val="005F7D86"/>
    <w:rsid w:val="00600C60"/>
    <w:rsid w:val="0060120C"/>
    <w:rsid w:val="00603A4E"/>
    <w:rsid w:val="006073D7"/>
    <w:rsid w:val="006160C5"/>
    <w:rsid w:val="006164C9"/>
    <w:rsid w:val="006174A8"/>
    <w:rsid w:val="00623B18"/>
    <w:rsid w:val="006247B1"/>
    <w:rsid w:val="00624901"/>
    <w:rsid w:val="0062633B"/>
    <w:rsid w:val="006264C0"/>
    <w:rsid w:val="00626EA2"/>
    <w:rsid w:val="00630A72"/>
    <w:rsid w:val="0063204E"/>
    <w:rsid w:val="00633926"/>
    <w:rsid w:val="00641362"/>
    <w:rsid w:val="006424C2"/>
    <w:rsid w:val="00643B70"/>
    <w:rsid w:val="00647753"/>
    <w:rsid w:val="00651E78"/>
    <w:rsid w:val="006526AD"/>
    <w:rsid w:val="00662731"/>
    <w:rsid w:val="00662801"/>
    <w:rsid w:val="0066288A"/>
    <w:rsid w:val="00662BED"/>
    <w:rsid w:val="0066302A"/>
    <w:rsid w:val="00663AC6"/>
    <w:rsid w:val="00663ACF"/>
    <w:rsid w:val="00664A32"/>
    <w:rsid w:val="0066675E"/>
    <w:rsid w:val="00670F0F"/>
    <w:rsid w:val="006743D7"/>
    <w:rsid w:val="0067449A"/>
    <w:rsid w:val="00674501"/>
    <w:rsid w:val="00675F14"/>
    <w:rsid w:val="00676B27"/>
    <w:rsid w:val="00676D5B"/>
    <w:rsid w:val="00685CC4"/>
    <w:rsid w:val="00685CF3"/>
    <w:rsid w:val="0068610C"/>
    <w:rsid w:val="00686872"/>
    <w:rsid w:val="00686B72"/>
    <w:rsid w:val="00687F81"/>
    <w:rsid w:val="00693605"/>
    <w:rsid w:val="00693CA0"/>
    <w:rsid w:val="00694721"/>
    <w:rsid w:val="00695C6F"/>
    <w:rsid w:val="00697360"/>
    <w:rsid w:val="006A39DB"/>
    <w:rsid w:val="006A3BAD"/>
    <w:rsid w:val="006A40EE"/>
    <w:rsid w:val="006A4BB0"/>
    <w:rsid w:val="006A6364"/>
    <w:rsid w:val="006B0030"/>
    <w:rsid w:val="006B6F0A"/>
    <w:rsid w:val="006C0395"/>
    <w:rsid w:val="006C22B2"/>
    <w:rsid w:val="006C56AE"/>
    <w:rsid w:val="006C65C6"/>
    <w:rsid w:val="006C6E2A"/>
    <w:rsid w:val="006D403C"/>
    <w:rsid w:val="006E0A3A"/>
    <w:rsid w:val="006E0D0B"/>
    <w:rsid w:val="006E26BA"/>
    <w:rsid w:val="006E6CDA"/>
    <w:rsid w:val="006F1EF6"/>
    <w:rsid w:val="006F2755"/>
    <w:rsid w:val="006F36B7"/>
    <w:rsid w:val="006F38E0"/>
    <w:rsid w:val="006F66B5"/>
    <w:rsid w:val="006F7C8F"/>
    <w:rsid w:val="00701229"/>
    <w:rsid w:val="0070124A"/>
    <w:rsid w:val="00702CBF"/>
    <w:rsid w:val="00704478"/>
    <w:rsid w:val="00710248"/>
    <w:rsid w:val="007111F6"/>
    <w:rsid w:val="00713DEC"/>
    <w:rsid w:val="00714A0D"/>
    <w:rsid w:val="00714B38"/>
    <w:rsid w:val="00714CB7"/>
    <w:rsid w:val="0071578C"/>
    <w:rsid w:val="00715DE0"/>
    <w:rsid w:val="00715FA0"/>
    <w:rsid w:val="007215D8"/>
    <w:rsid w:val="00726903"/>
    <w:rsid w:val="0073034A"/>
    <w:rsid w:val="00730515"/>
    <w:rsid w:val="00732432"/>
    <w:rsid w:val="0073317A"/>
    <w:rsid w:val="00734F87"/>
    <w:rsid w:val="00735C3A"/>
    <w:rsid w:val="0073652F"/>
    <w:rsid w:val="00736921"/>
    <w:rsid w:val="00737EF5"/>
    <w:rsid w:val="00742868"/>
    <w:rsid w:val="00743D27"/>
    <w:rsid w:val="00746C38"/>
    <w:rsid w:val="00746DD1"/>
    <w:rsid w:val="007471C0"/>
    <w:rsid w:val="00747A84"/>
    <w:rsid w:val="007519E6"/>
    <w:rsid w:val="00751F28"/>
    <w:rsid w:val="007552E9"/>
    <w:rsid w:val="00757542"/>
    <w:rsid w:val="00761128"/>
    <w:rsid w:val="0076459A"/>
    <w:rsid w:val="00764C11"/>
    <w:rsid w:val="00764FC5"/>
    <w:rsid w:val="00765739"/>
    <w:rsid w:val="00771964"/>
    <w:rsid w:val="00774368"/>
    <w:rsid w:val="00775E6E"/>
    <w:rsid w:val="0077673B"/>
    <w:rsid w:val="00780054"/>
    <w:rsid w:val="00780873"/>
    <w:rsid w:val="00780A5D"/>
    <w:rsid w:val="00780FD5"/>
    <w:rsid w:val="00781EC3"/>
    <w:rsid w:val="00783FC6"/>
    <w:rsid w:val="0078490A"/>
    <w:rsid w:val="00791FE1"/>
    <w:rsid w:val="007941D9"/>
    <w:rsid w:val="00794601"/>
    <w:rsid w:val="00795F73"/>
    <w:rsid w:val="007968DD"/>
    <w:rsid w:val="00797044"/>
    <w:rsid w:val="007A329F"/>
    <w:rsid w:val="007B0D6F"/>
    <w:rsid w:val="007B36C3"/>
    <w:rsid w:val="007B4397"/>
    <w:rsid w:val="007B4AAD"/>
    <w:rsid w:val="007B54EF"/>
    <w:rsid w:val="007B5C8C"/>
    <w:rsid w:val="007B5DCB"/>
    <w:rsid w:val="007B7679"/>
    <w:rsid w:val="007B7AB7"/>
    <w:rsid w:val="007C309B"/>
    <w:rsid w:val="007C4131"/>
    <w:rsid w:val="007D0741"/>
    <w:rsid w:val="007D212D"/>
    <w:rsid w:val="007D4911"/>
    <w:rsid w:val="007D5023"/>
    <w:rsid w:val="007D55F3"/>
    <w:rsid w:val="007D62C9"/>
    <w:rsid w:val="007D781E"/>
    <w:rsid w:val="007E12BF"/>
    <w:rsid w:val="007E1750"/>
    <w:rsid w:val="007E1B9E"/>
    <w:rsid w:val="007E5BAC"/>
    <w:rsid w:val="007F1B71"/>
    <w:rsid w:val="007F1EE5"/>
    <w:rsid w:val="007F36D1"/>
    <w:rsid w:val="007F419B"/>
    <w:rsid w:val="008021BF"/>
    <w:rsid w:val="00802CAB"/>
    <w:rsid w:val="00803957"/>
    <w:rsid w:val="00803E4C"/>
    <w:rsid w:val="00804B43"/>
    <w:rsid w:val="0080517A"/>
    <w:rsid w:val="008053B0"/>
    <w:rsid w:val="00805889"/>
    <w:rsid w:val="008058C0"/>
    <w:rsid w:val="00805A4A"/>
    <w:rsid w:val="00806872"/>
    <w:rsid w:val="00807992"/>
    <w:rsid w:val="008105C1"/>
    <w:rsid w:val="0081110C"/>
    <w:rsid w:val="00812A92"/>
    <w:rsid w:val="00813ECA"/>
    <w:rsid w:val="00814192"/>
    <w:rsid w:val="00814F67"/>
    <w:rsid w:val="00822847"/>
    <w:rsid w:val="00823390"/>
    <w:rsid w:val="008260E0"/>
    <w:rsid w:val="00830F4B"/>
    <w:rsid w:val="00834515"/>
    <w:rsid w:val="0083683A"/>
    <w:rsid w:val="00837881"/>
    <w:rsid w:val="00837D0F"/>
    <w:rsid w:val="00840850"/>
    <w:rsid w:val="008411D9"/>
    <w:rsid w:val="008414A3"/>
    <w:rsid w:val="00843561"/>
    <w:rsid w:val="008444BC"/>
    <w:rsid w:val="00845A3B"/>
    <w:rsid w:val="00847228"/>
    <w:rsid w:val="00847DB4"/>
    <w:rsid w:val="00850207"/>
    <w:rsid w:val="008504AB"/>
    <w:rsid w:val="00853377"/>
    <w:rsid w:val="008560F0"/>
    <w:rsid w:val="00856801"/>
    <w:rsid w:val="00856997"/>
    <w:rsid w:val="00856F35"/>
    <w:rsid w:val="00863B68"/>
    <w:rsid w:val="0086503B"/>
    <w:rsid w:val="00866DED"/>
    <w:rsid w:val="0086757D"/>
    <w:rsid w:val="008704D5"/>
    <w:rsid w:val="00873AAF"/>
    <w:rsid w:val="00874A8F"/>
    <w:rsid w:val="008756D7"/>
    <w:rsid w:val="008800DF"/>
    <w:rsid w:val="00880846"/>
    <w:rsid w:val="008811DE"/>
    <w:rsid w:val="008843D6"/>
    <w:rsid w:val="00886306"/>
    <w:rsid w:val="008878E2"/>
    <w:rsid w:val="00887FC1"/>
    <w:rsid w:val="008960BF"/>
    <w:rsid w:val="008A0110"/>
    <w:rsid w:val="008A4DF8"/>
    <w:rsid w:val="008A5FA8"/>
    <w:rsid w:val="008A79DF"/>
    <w:rsid w:val="008B09FD"/>
    <w:rsid w:val="008B3CAE"/>
    <w:rsid w:val="008B4501"/>
    <w:rsid w:val="008B6832"/>
    <w:rsid w:val="008B687B"/>
    <w:rsid w:val="008B7D3C"/>
    <w:rsid w:val="008C0868"/>
    <w:rsid w:val="008C36BC"/>
    <w:rsid w:val="008C3C19"/>
    <w:rsid w:val="008C68C3"/>
    <w:rsid w:val="008C6A3A"/>
    <w:rsid w:val="008C7CA1"/>
    <w:rsid w:val="008C7EA2"/>
    <w:rsid w:val="008D215B"/>
    <w:rsid w:val="008D21C0"/>
    <w:rsid w:val="008D2CAD"/>
    <w:rsid w:val="008D5A90"/>
    <w:rsid w:val="008D78A7"/>
    <w:rsid w:val="008E0AA3"/>
    <w:rsid w:val="008E18EE"/>
    <w:rsid w:val="008E3649"/>
    <w:rsid w:val="008E37F9"/>
    <w:rsid w:val="008E3AD0"/>
    <w:rsid w:val="008E3C0C"/>
    <w:rsid w:val="008E4400"/>
    <w:rsid w:val="008E47C3"/>
    <w:rsid w:val="008E4BBF"/>
    <w:rsid w:val="008E57DA"/>
    <w:rsid w:val="008E5BF9"/>
    <w:rsid w:val="008E7F42"/>
    <w:rsid w:val="008F1BF7"/>
    <w:rsid w:val="008F65FA"/>
    <w:rsid w:val="008F6745"/>
    <w:rsid w:val="00900929"/>
    <w:rsid w:val="00900C93"/>
    <w:rsid w:val="00900F76"/>
    <w:rsid w:val="009017FB"/>
    <w:rsid w:val="009047C6"/>
    <w:rsid w:val="00905366"/>
    <w:rsid w:val="00907CE3"/>
    <w:rsid w:val="0091394D"/>
    <w:rsid w:val="00914018"/>
    <w:rsid w:val="00914527"/>
    <w:rsid w:val="00914B8E"/>
    <w:rsid w:val="009172F5"/>
    <w:rsid w:val="00917F92"/>
    <w:rsid w:val="00921173"/>
    <w:rsid w:val="009223D6"/>
    <w:rsid w:val="009227C4"/>
    <w:rsid w:val="009230CC"/>
    <w:rsid w:val="00926C43"/>
    <w:rsid w:val="00934251"/>
    <w:rsid w:val="00935734"/>
    <w:rsid w:val="00940EF1"/>
    <w:rsid w:val="0094223C"/>
    <w:rsid w:val="00942BAD"/>
    <w:rsid w:val="0094355D"/>
    <w:rsid w:val="00943C38"/>
    <w:rsid w:val="0094474C"/>
    <w:rsid w:val="0094485C"/>
    <w:rsid w:val="00946CF5"/>
    <w:rsid w:val="0094795C"/>
    <w:rsid w:val="009507B4"/>
    <w:rsid w:val="00952BE9"/>
    <w:rsid w:val="00952D56"/>
    <w:rsid w:val="009534FD"/>
    <w:rsid w:val="009543A4"/>
    <w:rsid w:val="00955108"/>
    <w:rsid w:val="00956B9B"/>
    <w:rsid w:val="0095778E"/>
    <w:rsid w:val="00962006"/>
    <w:rsid w:val="00962426"/>
    <w:rsid w:val="009635A5"/>
    <w:rsid w:val="00967CCE"/>
    <w:rsid w:val="00970995"/>
    <w:rsid w:val="00970E90"/>
    <w:rsid w:val="009710BA"/>
    <w:rsid w:val="00972D3C"/>
    <w:rsid w:val="00975CF3"/>
    <w:rsid w:val="0097674B"/>
    <w:rsid w:val="0098093B"/>
    <w:rsid w:val="009839CE"/>
    <w:rsid w:val="00991B84"/>
    <w:rsid w:val="00992036"/>
    <w:rsid w:val="00995B9E"/>
    <w:rsid w:val="0099655E"/>
    <w:rsid w:val="00996931"/>
    <w:rsid w:val="009A0979"/>
    <w:rsid w:val="009A2590"/>
    <w:rsid w:val="009A48DD"/>
    <w:rsid w:val="009A569F"/>
    <w:rsid w:val="009A7015"/>
    <w:rsid w:val="009B1342"/>
    <w:rsid w:val="009B15A0"/>
    <w:rsid w:val="009B2AD6"/>
    <w:rsid w:val="009B6455"/>
    <w:rsid w:val="009C25E6"/>
    <w:rsid w:val="009C3520"/>
    <w:rsid w:val="009C3A01"/>
    <w:rsid w:val="009C5106"/>
    <w:rsid w:val="009C5215"/>
    <w:rsid w:val="009C74B4"/>
    <w:rsid w:val="009D0CEC"/>
    <w:rsid w:val="009D2F89"/>
    <w:rsid w:val="009D39E7"/>
    <w:rsid w:val="009E1190"/>
    <w:rsid w:val="009E20E7"/>
    <w:rsid w:val="009E271D"/>
    <w:rsid w:val="009E45DB"/>
    <w:rsid w:val="009E499F"/>
    <w:rsid w:val="009E6849"/>
    <w:rsid w:val="009E6EF3"/>
    <w:rsid w:val="009E7DB3"/>
    <w:rsid w:val="009F11E4"/>
    <w:rsid w:val="009F1758"/>
    <w:rsid w:val="009F3A7C"/>
    <w:rsid w:val="009F5550"/>
    <w:rsid w:val="009F60E9"/>
    <w:rsid w:val="00A01E65"/>
    <w:rsid w:val="00A0292D"/>
    <w:rsid w:val="00A035A2"/>
    <w:rsid w:val="00A03AEB"/>
    <w:rsid w:val="00A06CA5"/>
    <w:rsid w:val="00A10788"/>
    <w:rsid w:val="00A10E46"/>
    <w:rsid w:val="00A11E55"/>
    <w:rsid w:val="00A13E5E"/>
    <w:rsid w:val="00A15CDF"/>
    <w:rsid w:val="00A15CFE"/>
    <w:rsid w:val="00A16A82"/>
    <w:rsid w:val="00A16D3D"/>
    <w:rsid w:val="00A17B90"/>
    <w:rsid w:val="00A2164B"/>
    <w:rsid w:val="00A224C5"/>
    <w:rsid w:val="00A227D0"/>
    <w:rsid w:val="00A23286"/>
    <w:rsid w:val="00A239EC"/>
    <w:rsid w:val="00A254EA"/>
    <w:rsid w:val="00A25ED4"/>
    <w:rsid w:val="00A26888"/>
    <w:rsid w:val="00A269B9"/>
    <w:rsid w:val="00A27DA8"/>
    <w:rsid w:val="00A30584"/>
    <w:rsid w:val="00A31DF8"/>
    <w:rsid w:val="00A32D0A"/>
    <w:rsid w:val="00A337FB"/>
    <w:rsid w:val="00A41AFF"/>
    <w:rsid w:val="00A41C7E"/>
    <w:rsid w:val="00A4299E"/>
    <w:rsid w:val="00A42C55"/>
    <w:rsid w:val="00A43171"/>
    <w:rsid w:val="00A43C07"/>
    <w:rsid w:val="00A43CA4"/>
    <w:rsid w:val="00A43FB7"/>
    <w:rsid w:val="00A454A8"/>
    <w:rsid w:val="00A461D7"/>
    <w:rsid w:val="00A47360"/>
    <w:rsid w:val="00A477BA"/>
    <w:rsid w:val="00A47AF1"/>
    <w:rsid w:val="00A506C2"/>
    <w:rsid w:val="00A50E68"/>
    <w:rsid w:val="00A51D4B"/>
    <w:rsid w:val="00A52FEA"/>
    <w:rsid w:val="00A53749"/>
    <w:rsid w:val="00A558CC"/>
    <w:rsid w:val="00A60564"/>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2EFE"/>
    <w:rsid w:val="00A936E0"/>
    <w:rsid w:val="00A93FB0"/>
    <w:rsid w:val="00A95A45"/>
    <w:rsid w:val="00A96AAE"/>
    <w:rsid w:val="00AA1BA4"/>
    <w:rsid w:val="00AA374E"/>
    <w:rsid w:val="00AA41A1"/>
    <w:rsid w:val="00AA7FBE"/>
    <w:rsid w:val="00AB25F1"/>
    <w:rsid w:val="00AB3231"/>
    <w:rsid w:val="00AB3D45"/>
    <w:rsid w:val="00AB3E62"/>
    <w:rsid w:val="00AC3E3C"/>
    <w:rsid w:val="00AC4EDB"/>
    <w:rsid w:val="00AD07F2"/>
    <w:rsid w:val="00AD1515"/>
    <w:rsid w:val="00AD2D80"/>
    <w:rsid w:val="00AD43AF"/>
    <w:rsid w:val="00AD6ADB"/>
    <w:rsid w:val="00AD6EE8"/>
    <w:rsid w:val="00AD710D"/>
    <w:rsid w:val="00AE03E0"/>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1533"/>
    <w:rsid w:val="00B021C0"/>
    <w:rsid w:val="00B02DFF"/>
    <w:rsid w:val="00B04498"/>
    <w:rsid w:val="00B06472"/>
    <w:rsid w:val="00B06A7E"/>
    <w:rsid w:val="00B06B28"/>
    <w:rsid w:val="00B07933"/>
    <w:rsid w:val="00B13FD1"/>
    <w:rsid w:val="00B16F33"/>
    <w:rsid w:val="00B20B55"/>
    <w:rsid w:val="00B20CB5"/>
    <w:rsid w:val="00B21E1B"/>
    <w:rsid w:val="00B22605"/>
    <w:rsid w:val="00B22983"/>
    <w:rsid w:val="00B230C0"/>
    <w:rsid w:val="00B27099"/>
    <w:rsid w:val="00B3091B"/>
    <w:rsid w:val="00B3283F"/>
    <w:rsid w:val="00B32FF4"/>
    <w:rsid w:val="00B3322C"/>
    <w:rsid w:val="00B33A9F"/>
    <w:rsid w:val="00B35887"/>
    <w:rsid w:val="00B36CD5"/>
    <w:rsid w:val="00B36EA0"/>
    <w:rsid w:val="00B37AE9"/>
    <w:rsid w:val="00B37DE8"/>
    <w:rsid w:val="00B40D77"/>
    <w:rsid w:val="00B41E82"/>
    <w:rsid w:val="00B42672"/>
    <w:rsid w:val="00B45FF8"/>
    <w:rsid w:val="00B46AAD"/>
    <w:rsid w:val="00B507F1"/>
    <w:rsid w:val="00B50BC0"/>
    <w:rsid w:val="00B52032"/>
    <w:rsid w:val="00B52B96"/>
    <w:rsid w:val="00B531D4"/>
    <w:rsid w:val="00B55CDA"/>
    <w:rsid w:val="00B55F1D"/>
    <w:rsid w:val="00B55F91"/>
    <w:rsid w:val="00B61227"/>
    <w:rsid w:val="00B617FF"/>
    <w:rsid w:val="00B62FB1"/>
    <w:rsid w:val="00B64B54"/>
    <w:rsid w:val="00B65D0A"/>
    <w:rsid w:val="00B6614A"/>
    <w:rsid w:val="00B66D26"/>
    <w:rsid w:val="00B71634"/>
    <w:rsid w:val="00B71B3A"/>
    <w:rsid w:val="00B73759"/>
    <w:rsid w:val="00B7468C"/>
    <w:rsid w:val="00B74A2A"/>
    <w:rsid w:val="00B74EDC"/>
    <w:rsid w:val="00B752CF"/>
    <w:rsid w:val="00B765DF"/>
    <w:rsid w:val="00B76F2A"/>
    <w:rsid w:val="00B823A2"/>
    <w:rsid w:val="00B82BEB"/>
    <w:rsid w:val="00B84506"/>
    <w:rsid w:val="00B87F6C"/>
    <w:rsid w:val="00B91664"/>
    <w:rsid w:val="00B91E1D"/>
    <w:rsid w:val="00B93393"/>
    <w:rsid w:val="00B94C55"/>
    <w:rsid w:val="00B95766"/>
    <w:rsid w:val="00B9640D"/>
    <w:rsid w:val="00B97976"/>
    <w:rsid w:val="00BA0526"/>
    <w:rsid w:val="00BA103F"/>
    <w:rsid w:val="00BA51AB"/>
    <w:rsid w:val="00BB1810"/>
    <w:rsid w:val="00BB2938"/>
    <w:rsid w:val="00BB41DA"/>
    <w:rsid w:val="00BB506C"/>
    <w:rsid w:val="00BB6443"/>
    <w:rsid w:val="00BB6CF6"/>
    <w:rsid w:val="00BB73C6"/>
    <w:rsid w:val="00BC1917"/>
    <w:rsid w:val="00BC19DC"/>
    <w:rsid w:val="00BC1D47"/>
    <w:rsid w:val="00BC22CB"/>
    <w:rsid w:val="00BC56BA"/>
    <w:rsid w:val="00BC6C36"/>
    <w:rsid w:val="00BC73F8"/>
    <w:rsid w:val="00BD0550"/>
    <w:rsid w:val="00BD3CD6"/>
    <w:rsid w:val="00BD3D3A"/>
    <w:rsid w:val="00BD3E17"/>
    <w:rsid w:val="00BD4327"/>
    <w:rsid w:val="00BD50D4"/>
    <w:rsid w:val="00BD5EA8"/>
    <w:rsid w:val="00BD74BD"/>
    <w:rsid w:val="00BD7502"/>
    <w:rsid w:val="00BE0016"/>
    <w:rsid w:val="00BE1B8B"/>
    <w:rsid w:val="00BE4B6E"/>
    <w:rsid w:val="00BE5344"/>
    <w:rsid w:val="00BF1B7A"/>
    <w:rsid w:val="00BF4039"/>
    <w:rsid w:val="00C028BA"/>
    <w:rsid w:val="00C02FCA"/>
    <w:rsid w:val="00C03E7E"/>
    <w:rsid w:val="00C114C5"/>
    <w:rsid w:val="00C11DF8"/>
    <w:rsid w:val="00C121EF"/>
    <w:rsid w:val="00C132E7"/>
    <w:rsid w:val="00C1384B"/>
    <w:rsid w:val="00C14E12"/>
    <w:rsid w:val="00C157B0"/>
    <w:rsid w:val="00C17059"/>
    <w:rsid w:val="00C2444C"/>
    <w:rsid w:val="00C25AF0"/>
    <w:rsid w:val="00C26240"/>
    <w:rsid w:val="00C2650F"/>
    <w:rsid w:val="00C26A15"/>
    <w:rsid w:val="00C27100"/>
    <w:rsid w:val="00C27786"/>
    <w:rsid w:val="00C278B7"/>
    <w:rsid w:val="00C30318"/>
    <w:rsid w:val="00C31AF2"/>
    <w:rsid w:val="00C34B18"/>
    <w:rsid w:val="00C37A95"/>
    <w:rsid w:val="00C42A52"/>
    <w:rsid w:val="00C44634"/>
    <w:rsid w:val="00C44BB2"/>
    <w:rsid w:val="00C4645C"/>
    <w:rsid w:val="00C473EC"/>
    <w:rsid w:val="00C475E8"/>
    <w:rsid w:val="00C476A2"/>
    <w:rsid w:val="00C477BC"/>
    <w:rsid w:val="00C47D19"/>
    <w:rsid w:val="00C47DE0"/>
    <w:rsid w:val="00C501D3"/>
    <w:rsid w:val="00C5130A"/>
    <w:rsid w:val="00C5448C"/>
    <w:rsid w:val="00C606A0"/>
    <w:rsid w:val="00C607D7"/>
    <w:rsid w:val="00C60E08"/>
    <w:rsid w:val="00C622DB"/>
    <w:rsid w:val="00C62C62"/>
    <w:rsid w:val="00C63734"/>
    <w:rsid w:val="00C64AB4"/>
    <w:rsid w:val="00C65979"/>
    <w:rsid w:val="00C65C29"/>
    <w:rsid w:val="00C676B2"/>
    <w:rsid w:val="00C709E4"/>
    <w:rsid w:val="00C70FB0"/>
    <w:rsid w:val="00C72620"/>
    <w:rsid w:val="00C74267"/>
    <w:rsid w:val="00C74531"/>
    <w:rsid w:val="00C75FF9"/>
    <w:rsid w:val="00C76FD2"/>
    <w:rsid w:val="00C77351"/>
    <w:rsid w:val="00C778FA"/>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01D8"/>
    <w:rsid w:val="00CB1F09"/>
    <w:rsid w:val="00CB2096"/>
    <w:rsid w:val="00CB3EBD"/>
    <w:rsid w:val="00CB4B16"/>
    <w:rsid w:val="00CB5B94"/>
    <w:rsid w:val="00CB71E9"/>
    <w:rsid w:val="00CB72C7"/>
    <w:rsid w:val="00CB7DF1"/>
    <w:rsid w:val="00CC0803"/>
    <w:rsid w:val="00CC0D8A"/>
    <w:rsid w:val="00CC1E9E"/>
    <w:rsid w:val="00CC2D49"/>
    <w:rsid w:val="00CC33C1"/>
    <w:rsid w:val="00CC38F7"/>
    <w:rsid w:val="00CC4943"/>
    <w:rsid w:val="00CC594A"/>
    <w:rsid w:val="00CC65BE"/>
    <w:rsid w:val="00CC6EF5"/>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4F30"/>
    <w:rsid w:val="00CF5793"/>
    <w:rsid w:val="00CF6984"/>
    <w:rsid w:val="00D021FA"/>
    <w:rsid w:val="00D02835"/>
    <w:rsid w:val="00D042D5"/>
    <w:rsid w:val="00D06644"/>
    <w:rsid w:val="00D07FB4"/>
    <w:rsid w:val="00D11E2F"/>
    <w:rsid w:val="00D14B69"/>
    <w:rsid w:val="00D157F3"/>
    <w:rsid w:val="00D15BF0"/>
    <w:rsid w:val="00D17CC5"/>
    <w:rsid w:val="00D208D6"/>
    <w:rsid w:val="00D216CB"/>
    <w:rsid w:val="00D23284"/>
    <w:rsid w:val="00D23441"/>
    <w:rsid w:val="00D315A8"/>
    <w:rsid w:val="00D319BD"/>
    <w:rsid w:val="00D31A79"/>
    <w:rsid w:val="00D3603E"/>
    <w:rsid w:val="00D36BCC"/>
    <w:rsid w:val="00D40B96"/>
    <w:rsid w:val="00D416DB"/>
    <w:rsid w:val="00D43A59"/>
    <w:rsid w:val="00D43B2C"/>
    <w:rsid w:val="00D43CBD"/>
    <w:rsid w:val="00D43E1C"/>
    <w:rsid w:val="00D45E4E"/>
    <w:rsid w:val="00D47B1E"/>
    <w:rsid w:val="00D53288"/>
    <w:rsid w:val="00D56DB8"/>
    <w:rsid w:val="00D57194"/>
    <w:rsid w:val="00D5770E"/>
    <w:rsid w:val="00D60A44"/>
    <w:rsid w:val="00D60CB9"/>
    <w:rsid w:val="00D63ADA"/>
    <w:rsid w:val="00D65799"/>
    <w:rsid w:val="00D66C9A"/>
    <w:rsid w:val="00D67403"/>
    <w:rsid w:val="00D6759F"/>
    <w:rsid w:val="00D703FD"/>
    <w:rsid w:val="00D72368"/>
    <w:rsid w:val="00D7257F"/>
    <w:rsid w:val="00D73312"/>
    <w:rsid w:val="00D74E40"/>
    <w:rsid w:val="00D7647F"/>
    <w:rsid w:val="00D77A9A"/>
    <w:rsid w:val="00D80541"/>
    <w:rsid w:val="00D808E0"/>
    <w:rsid w:val="00D81B04"/>
    <w:rsid w:val="00D8636E"/>
    <w:rsid w:val="00D87B56"/>
    <w:rsid w:val="00D87ED3"/>
    <w:rsid w:val="00D922B8"/>
    <w:rsid w:val="00D9265E"/>
    <w:rsid w:val="00D9373C"/>
    <w:rsid w:val="00D939D5"/>
    <w:rsid w:val="00D97F58"/>
    <w:rsid w:val="00DA3D8D"/>
    <w:rsid w:val="00DA4EFE"/>
    <w:rsid w:val="00DA6229"/>
    <w:rsid w:val="00DA6A3F"/>
    <w:rsid w:val="00DA6C70"/>
    <w:rsid w:val="00DA6D88"/>
    <w:rsid w:val="00DA7351"/>
    <w:rsid w:val="00DA77F8"/>
    <w:rsid w:val="00DA7D09"/>
    <w:rsid w:val="00DA7E88"/>
    <w:rsid w:val="00DB052A"/>
    <w:rsid w:val="00DB0DED"/>
    <w:rsid w:val="00DB1959"/>
    <w:rsid w:val="00DB2919"/>
    <w:rsid w:val="00DB3C4D"/>
    <w:rsid w:val="00DC5C84"/>
    <w:rsid w:val="00DD1086"/>
    <w:rsid w:val="00DD145E"/>
    <w:rsid w:val="00DD207C"/>
    <w:rsid w:val="00DD6831"/>
    <w:rsid w:val="00DE2C77"/>
    <w:rsid w:val="00DF04E5"/>
    <w:rsid w:val="00DF0AC6"/>
    <w:rsid w:val="00DF38D1"/>
    <w:rsid w:val="00DF44D3"/>
    <w:rsid w:val="00DF5519"/>
    <w:rsid w:val="00DF6657"/>
    <w:rsid w:val="00DF72B6"/>
    <w:rsid w:val="00DF7F4B"/>
    <w:rsid w:val="00E0041E"/>
    <w:rsid w:val="00E00B01"/>
    <w:rsid w:val="00E010D7"/>
    <w:rsid w:val="00E01C3E"/>
    <w:rsid w:val="00E033FE"/>
    <w:rsid w:val="00E071E8"/>
    <w:rsid w:val="00E12C10"/>
    <w:rsid w:val="00E16AC3"/>
    <w:rsid w:val="00E209C9"/>
    <w:rsid w:val="00E20BB5"/>
    <w:rsid w:val="00E21893"/>
    <w:rsid w:val="00E21C0F"/>
    <w:rsid w:val="00E243C8"/>
    <w:rsid w:val="00E248C4"/>
    <w:rsid w:val="00E256D4"/>
    <w:rsid w:val="00E26A01"/>
    <w:rsid w:val="00E27C0D"/>
    <w:rsid w:val="00E30087"/>
    <w:rsid w:val="00E30549"/>
    <w:rsid w:val="00E32F72"/>
    <w:rsid w:val="00E35525"/>
    <w:rsid w:val="00E358AC"/>
    <w:rsid w:val="00E36914"/>
    <w:rsid w:val="00E4022C"/>
    <w:rsid w:val="00E404D1"/>
    <w:rsid w:val="00E40D87"/>
    <w:rsid w:val="00E44348"/>
    <w:rsid w:val="00E44FA0"/>
    <w:rsid w:val="00E46C9C"/>
    <w:rsid w:val="00E47001"/>
    <w:rsid w:val="00E51DA7"/>
    <w:rsid w:val="00E547EF"/>
    <w:rsid w:val="00E54B49"/>
    <w:rsid w:val="00E56301"/>
    <w:rsid w:val="00E56311"/>
    <w:rsid w:val="00E56D2B"/>
    <w:rsid w:val="00E63162"/>
    <w:rsid w:val="00E649D7"/>
    <w:rsid w:val="00E658EC"/>
    <w:rsid w:val="00E67341"/>
    <w:rsid w:val="00E67D99"/>
    <w:rsid w:val="00E7245D"/>
    <w:rsid w:val="00E76DDB"/>
    <w:rsid w:val="00E77324"/>
    <w:rsid w:val="00E811E0"/>
    <w:rsid w:val="00E8330F"/>
    <w:rsid w:val="00E846AC"/>
    <w:rsid w:val="00E84E0C"/>
    <w:rsid w:val="00E85CB6"/>
    <w:rsid w:val="00E85E74"/>
    <w:rsid w:val="00E86861"/>
    <w:rsid w:val="00E86B1F"/>
    <w:rsid w:val="00E87A64"/>
    <w:rsid w:val="00E87D37"/>
    <w:rsid w:val="00E87EDE"/>
    <w:rsid w:val="00E9321D"/>
    <w:rsid w:val="00E94458"/>
    <w:rsid w:val="00E94BB3"/>
    <w:rsid w:val="00EA07CE"/>
    <w:rsid w:val="00EA095E"/>
    <w:rsid w:val="00EA1E26"/>
    <w:rsid w:val="00EA5892"/>
    <w:rsid w:val="00EA5A25"/>
    <w:rsid w:val="00EA5DDA"/>
    <w:rsid w:val="00EB0FC6"/>
    <w:rsid w:val="00EB1717"/>
    <w:rsid w:val="00EB19F7"/>
    <w:rsid w:val="00EB25ED"/>
    <w:rsid w:val="00EB2ABC"/>
    <w:rsid w:val="00EB42B2"/>
    <w:rsid w:val="00EB5A6C"/>
    <w:rsid w:val="00EB6D59"/>
    <w:rsid w:val="00EB7698"/>
    <w:rsid w:val="00EC0B08"/>
    <w:rsid w:val="00EC0BAD"/>
    <w:rsid w:val="00EC1359"/>
    <w:rsid w:val="00EC2BB6"/>
    <w:rsid w:val="00EC52EB"/>
    <w:rsid w:val="00EC5D84"/>
    <w:rsid w:val="00ED1913"/>
    <w:rsid w:val="00ED1FEE"/>
    <w:rsid w:val="00ED25E0"/>
    <w:rsid w:val="00ED383D"/>
    <w:rsid w:val="00ED51C0"/>
    <w:rsid w:val="00ED57FA"/>
    <w:rsid w:val="00ED5F53"/>
    <w:rsid w:val="00ED61D0"/>
    <w:rsid w:val="00ED7C81"/>
    <w:rsid w:val="00EE028D"/>
    <w:rsid w:val="00EE0A65"/>
    <w:rsid w:val="00EE0CA4"/>
    <w:rsid w:val="00EE1CFF"/>
    <w:rsid w:val="00EE332D"/>
    <w:rsid w:val="00EE47C0"/>
    <w:rsid w:val="00EE5950"/>
    <w:rsid w:val="00EF1546"/>
    <w:rsid w:val="00EF200B"/>
    <w:rsid w:val="00EF3590"/>
    <w:rsid w:val="00EF4460"/>
    <w:rsid w:val="00EF6A7D"/>
    <w:rsid w:val="00EF7470"/>
    <w:rsid w:val="00EF76BF"/>
    <w:rsid w:val="00F031B8"/>
    <w:rsid w:val="00F0365E"/>
    <w:rsid w:val="00F07E32"/>
    <w:rsid w:val="00F10F27"/>
    <w:rsid w:val="00F11CA4"/>
    <w:rsid w:val="00F15CA2"/>
    <w:rsid w:val="00F16C1D"/>
    <w:rsid w:val="00F16E93"/>
    <w:rsid w:val="00F20125"/>
    <w:rsid w:val="00F243EF"/>
    <w:rsid w:val="00F2501F"/>
    <w:rsid w:val="00F251D8"/>
    <w:rsid w:val="00F25775"/>
    <w:rsid w:val="00F32BDA"/>
    <w:rsid w:val="00F352CB"/>
    <w:rsid w:val="00F41627"/>
    <w:rsid w:val="00F436DF"/>
    <w:rsid w:val="00F46AEB"/>
    <w:rsid w:val="00F5025C"/>
    <w:rsid w:val="00F5213A"/>
    <w:rsid w:val="00F55575"/>
    <w:rsid w:val="00F55F58"/>
    <w:rsid w:val="00F56DE6"/>
    <w:rsid w:val="00F62967"/>
    <w:rsid w:val="00F62975"/>
    <w:rsid w:val="00F631F2"/>
    <w:rsid w:val="00F637C6"/>
    <w:rsid w:val="00F63BF2"/>
    <w:rsid w:val="00F7157A"/>
    <w:rsid w:val="00F75FD9"/>
    <w:rsid w:val="00F77B1C"/>
    <w:rsid w:val="00F77CC1"/>
    <w:rsid w:val="00F80E8D"/>
    <w:rsid w:val="00F815AC"/>
    <w:rsid w:val="00F839F8"/>
    <w:rsid w:val="00F83AEE"/>
    <w:rsid w:val="00F84017"/>
    <w:rsid w:val="00F841B0"/>
    <w:rsid w:val="00F847F3"/>
    <w:rsid w:val="00F913E2"/>
    <w:rsid w:val="00F92508"/>
    <w:rsid w:val="00F92C49"/>
    <w:rsid w:val="00F95179"/>
    <w:rsid w:val="00F9556D"/>
    <w:rsid w:val="00F95F16"/>
    <w:rsid w:val="00F962A6"/>
    <w:rsid w:val="00F964B6"/>
    <w:rsid w:val="00F97FBA"/>
    <w:rsid w:val="00FA08A0"/>
    <w:rsid w:val="00FA7435"/>
    <w:rsid w:val="00FA79D5"/>
    <w:rsid w:val="00FB097E"/>
    <w:rsid w:val="00FB14ED"/>
    <w:rsid w:val="00FB3664"/>
    <w:rsid w:val="00FC0464"/>
    <w:rsid w:val="00FC0B37"/>
    <w:rsid w:val="00FC15EC"/>
    <w:rsid w:val="00FC2978"/>
    <w:rsid w:val="00FC3420"/>
    <w:rsid w:val="00FC3B57"/>
    <w:rsid w:val="00FC7AE3"/>
    <w:rsid w:val="00FD2651"/>
    <w:rsid w:val="00FD2EC1"/>
    <w:rsid w:val="00FD31D8"/>
    <w:rsid w:val="00FD3AB0"/>
    <w:rsid w:val="00FD5749"/>
    <w:rsid w:val="00FD72F7"/>
    <w:rsid w:val="00FD7403"/>
    <w:rsid w:val="00FE01C5"/>
    <w:rsid w:val="00FE0CF7"/>
    <w:rsid w:val="00FE34EA"/>
    <w:rsid w:val="00FE3F2D"/>
    <w:rsid w:val="00FE56D6"/>
    <w:rsid w:val="00FF0D43"/>
    <w:rsid w:val="00FF16C9"/>
    <w:rsid w:val="00FF66D4"/>
    <w:rsid w:val="00FF6705"/>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09968085">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981141E-8B9F-44FB-BCBC-5FC2A393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47</Pages>
  <Words>9955</Words>
  <Characters>56749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63</cp:revision>
  <cp:lastPrinted>2023-09-19T00:42:00Z</cp:lastPrinted>
  <dcterms:created xsi:type="dcterms:W3CDTF">2023-09-15T07:35:00Z</dcterms:created>
  <dcterms:modified xsi:type="dcterms:W3CDTF">2023-09-19T04:04:00Z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